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E04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p>
    <w:p w14:paraId="740BA46A"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DAF6A6B" w14:textId="77777777" w:rsidR="000E027D" w:rsidRDefault="000E027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ПРАВИТЕЛЬСТВО РОССИЙСКОЙ ФЕДЕРАЦИИ</w:t>
      </w:r>
    </w:p>
    <w:p w14:paraId="4D928B13"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09EE29A7" w14:textId="77777777" w:rsidR="000E027D" w:rsidRDefault="000E027D">
      <w:pPr>
        <w:widowControl w:val="0"/>
        <w:autoSpaceDE w:val="0"/>
        <w:autoSpaceDN w:val="0"/>
        <w:adjustRightInd w:val="0"/>
        <w:spacing w:after="150" w:line="240" w:lineRule="auto"/>
        <w:jc w:val="center"/>
        <w:rPr>
          <w:rFonts w:ascii="Times New Roman" w:hAnsi="Times New Roman"/>
          <w:b/>
          <w:bCs/>
          <w:sz w:val="36"/>
          <w:szCs w:val="36"/>
        </w:rPr>
      </w:pPr>
      <w:r>
        <w:rPr>
          <w:rFonts w:ascii="Times New Roman" w:hAnsi="Times New Roman"/>
          <w:b/>
          <w:bCs/>
          <w:sz w:val="36"/>
          <w:szCs w:val="36"/>
        </w:rPr>
        <w:t>ПОСТАНОВЛЕНИЕ</w:t>
      </w:r>
    </w:p>
    <w:p w14:paraId="10C0A5AA" w14:textId="77777777" w:rsidR="000E027D" w:rsidRDefault="000E027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от 2 августа 2019 г. N 1006</w:t>
      </w:r>
    </w:p>
    <w:p w14:paraId="49A034DD"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2218CE6A" w14:textId="77777777" w:rsidR="000E027D" w:rsidRDefault="000E027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2CB380F7" w14:textId="77777777" w:rsidR="000E027D" w:rsidRDefault="000E027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Постановления Правительства РФ </w:t>
      </w:r>
      <w:hyperlink r:id="rId4" w:history="1">
        <w:r>
          <w:rPr>
            <w:rFonts w:ascii="Times New Roman" w:hAnsi="Times New Roman"/>
            <w:sz w:val="24"/>
            <w:szCs w:val="24"/>
            <w:u w:val="single"/>
          </w:rPr>
          <w:t>от 05.03.2022 N 289</w:t>
        </w:r>
      </w:hyperlink>
      <w:r>
        <w:rPr>
          <w:rFonts w:ascii="Times New Roman" w:hAnsi="Times New Roman"/>
          <w:sz w:val="24"/>
          <w:szCs w:val="24"/>
        </w:rPr>
        <w:t>)</w:t>
      </w:r>
    </w:p>
    <w:p w14:paraId="7D675001"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F75331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соответствии с </w:t>
      </w:r>
      <w:hyperlink r:id="rId5" w:history="1">
        <w:r>
          <w:rPr>
            <w:rFonts w:ascii="Times New Roman" w:hAnsi="Times New Roman"/>
            <w:sz w:val="24"/>
            <w:szCs w:val="24"/>
            <w:u w:val="single"/>
          </w:rPr>
          <w:t>пунктом 4</w:t>
        </w:r>
      </w:hyperlink>
      <w:r>
        <w:rPr>
          <w:rFonts w:ascii="Times New Roman" w:hAnsi="Times New Roman"/>
          <w:sz w:val="24"/>
          <w:szCs w:val="24"/>
        </w:rPr>
        <w:t xml:space="preserve"> части 2 статьи 5 Федерального закона "О противодействии терроризму" Правительство Российской Федерации постановляет:</w:t>
      </w:r>
    </w:p>
    <w:p w14:paraId="4E36F05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Утвердить прилагаемые:</w:t>
      </w:r>
    </w:p>
    <w:p w14:paraId="2CB04AB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14:paraId="022E74D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форму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14:paraId="4B463932"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600D171E"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Председатель Правительства</w:t>
      </w:r>
    </w:p>
    <w:p w14:paraId="713CD694"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14:paraId="4600CF32"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Д. МЕДВЕДЕВ</w:t>
      </w:r>
    </w:p>
    <w:p w14:paraId="28198C81"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72FF472"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УТВЕРЖДЕНЫ</w:t>
      </w:r>
    </w:p>
    <w:p w14:paraId="05C1B37A"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постановлением Правительства</w:t>
      </w:r>
    </w:p>
    <w:p w14:paraId="730EFEBF"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14:paraId="214FE4C4"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lastRenderedPageBreak/>
        <w:t>от 2 августа 2019 г. N 1006</w:t>
      </w:r>
    </w:p>
    <w:p w14:paraId="110804F4"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BB2BEA2" w14:textId="77777777" w:rsidR="000E027D" w:rsidRDefault="000E027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14:paraId="13483D52" w14:textId="77777777" w:rsidR="000E027D" w:rsidRDefault="000E027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Постановления Правительства РФ </w:t>
      </w:r>
      <w:hyperlink r:id="rId6" w:history="1">
        <w:r>
          <w:rPr>
            <w:rFonts w:ascii="Times New Roman" w:hAnsi="Times New Roman"/>
            <w:sz w:val="24"/>
            <w:szCs w:val="24"/>
            <w:u w:val="single"/>
          </w:rPr>
          <w:t>от 05.03.2022 N 289</w:t>
        </w:r>
      </w:hyperlink>
      <w:r>
        <w:rPr>
          <w:rFonts w:ascii="Times New Roman" w:hAnsi="Times New Roman"/>
          <w:sz w:val="24"/>
          <w:szCs w:val="24"/>
        </w:rPr>
        <w:t>)</w:t>
      </w:r>
    </w:p>
    <w:p w14:paraId="55653EFD"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282E65B3"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Общие положения</w:t>
      </w:r>
    </w:p>
    <w:p w14:paraId="17004C3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14:paraId="01777DD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 (в ред. Постановления Правительства РФ </w:t>
      </w:r>
      <w:hyperlink r:id="rId7" w:history="1">
        <w:r>
          <w:rPr>
            <w:rFonts w:ascii="Times New Roman" w:hAnsi="Times New Roman"/>
            <w:sz w:val="24"/>
            <w:szCs w:val="24"/>
            <w:u w:val="single"/>
          </w:rPr>
          <w:t>от 05.03.2022 N 289</w:t>
        </w:r>
      </w:hyperlink>
      <w:r>
        <w:rPr>
          <w:rFonts w:ascii="Times New Roman" w:hAnsi="Times New Roman"/>
          <w:sz w:val="24"/>
          <w:szCs w:val="24"/>
        </w:rPr>
        <w:t>)</w:t>
      </w:r>
    </w:p>
    <w:p w14:paraId="602387F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Настоящие требования не распространяются:</w:t>
      </w:r>
    </w:p>
    <w:p w14:paraId="4E24911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на объекты (территории), подлежащие обязательной охране войсками национальной гвардии Российской Федерации;</w:t>
      </w:r>
    </w:p>
    <w:p w14:paraId="6BDEC35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14:paraId="5BF801D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14:paraId="546AB7D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Перечни объектов (территорий), подлежащих антитеррористической защите, определяются:</w:t>
      </w:r>
    </w:p>
    <w:p w14:paraId="1D1AC7A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14:paraId="276A661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14:paraId="37DBC6C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14:paraId="0565267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14:paraId="1480A3B5"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26150463"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Категорирование объектов и порядок его проведения</w:t>
      </w:r>
    </w:p>
    <w:p w14:paraId="0F56153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 (в ред. Постановления Правительства РФ </w:t>
      </w:r>
      <w:hyperlink r:id="rId8" w:history="1">
        <w:r>
          <w:rPr>
            <w:rFonts w:ascii="Times New Roman" w:hAnsi="Times New Roman"/>
            <w:sz w:val="24"/>
            <w:szCs w:val="24"/>
            <w:u w:val="single"/>
          </w:rPr>
          <w:t>от 05.03.2022 N 289</w:t>
        </w:r>
      </w:hyperlink>
      <w:r>
        <w:rPr>
          <w:rFonts w:ascii="Times New Roman" w:hAnsi="Times New Roman"/>
          <w:sz w:val="24"/>
          <w:szCs w:val="24"/>
        </w:rPr>
        <w:t>)</w:t>
      </w:r>
    </w:p>
    <w:p w14:paraId="7477E0B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14:paraId="35F516F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(в ред. Постановления Правительства РФ </w:t>
      </w:r>
      <w:hyperlink r:id="rId9" w:history="1">
        <w:r>
          <w:rPr>
            <w:rFonts w:ascii="Times New Roman" w:hAnsi="Times New Roman"/>
            <w:sz w:val="24"/>
            <w:szCs w:val="24"/>
            <w:u w:val="single"/>
          </w:rPr>
          <w:t>от 05.03.2022 N 289</w:t>
        </w:r>
      </w:hyperlink>
      <w:r>
        <w:rPr>
          <w:rFonts w:ascii="Times New Roman" w:hAnsi="Times New Roman"/>
          <w:sz w:val="24"/>
          <w:szCs w:val="24"/>
        </w:rPr>
        <w:t>)</w:t>
      </w:r>
    </w:p>
    <w:p w14:paraId="167DC73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 (в ред. Постановления Правительства РФ </w:t>
      </w:r>
      <w:hyperlink r:id="rId10" w:history="1">
        <w:r>
          <w:rPr>
            <w:rFonts w:ascii="Times New Roman" w:hAnsi="Times New Roman"/>
            <w:sz w:val="24"/>
            <w:szCs w:val="24"/>
            <w:u w:val="single"/>
          </w:rPr>
          <w:t>от 05.03.2022 N 289</w:t>
        </w:r>
      </w:hyperlink>
      <w:r>
        <w:rPr>
          <w:rFonts w:ascii="Times New Roman" w:hAnsi="Times New Roman"/>
          <w:sz w:val="24"/>
          <w:szCs w:val="24"/>
        </w:rPr>
        <w:t>)</w:t>
      </w:r>
    </w:p>
    <w:p w14:paraId="72511EA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14:paraId="2D123FB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в отношении функционирующего (эксплуатируемого) объекта (территории) - в течение 2 месяцев со дня утверждения настоящих требований;</w:t>
      </w:r>
    </w:p>
    <w:p w14:paraId="302429B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при вводе в эксплуатацию нового объекта (территории) - в течение 3 месяцев со дня окончания мероприятий по его вводу в эксплуатацию.</w:t>
      </w:r>
    </w:p>
    <w:p w14:paraId="766185E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9. Работа комиссии осуществляется в срок, не превышающий 30 рабочих дней со дня создания комиссии.</w:t>
      </w:r>
    </w:p>
    <w:p w14:paraId="165AFE1C"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14:paraId="3BD3302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14:paraId="2FEAC93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14:paraId="5D3631A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Комиссия в ходе своей работы:</w:t>
      </w:r>
    </w:p>
    <w:p w14:paraId="031B920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проводит обследование объекта (территории) на предмет состояния его антитеррористической защищенности;</w:t>
      </w:r>
    </w:p>
    <w:p w14:paraId="53BD355C"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14:paraId="1CB4F41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определяет возможные последствия совершения террористического акта; (в ред. Постановления Правительства РФ </w:t>
      </w:r>
      <w:hyperlink r:id="rId11" w:history="1">
        <w:r>
          <w:rPr>
            <w:rFonts w:ascii="Times New Roman" w:hAnsi="Times New Roman"/>
            <w:sz w:val="24"/>
            <w:szCs w:val="24"/>
            <w:u w:val="single"/>
          </w:rPr>
          <w:t>от 05.03.2022 N 289</w:t>
        </w:r>
      </w:hyperlink>
      <w:r>
        <w:rPr>
          <w:rFonts w:ascii="Times New Roman" w:hAnsi="Times New Roman"/>
          <w:sz w:val="24"/>
          <w:szCs w:val="24"/>
        </w:rPr>
        <w:t>)</w:t>
      </w:r>
    </w:p>
    <w:p w14:paraId="65044BB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14:paraId="70D9FBB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определяет категорию объекта (территории) или подтверждает (изменяет) ранее присвоенную категорию;</w:t>
      </w:r>
    </w:p>
    <w:p w14:paraId="759A202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14:paraId="34CF4FA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В качестве критических элементов объекта (территории) рассматриваются:</w:t>
      </w:r>
    </w:p>
    <w:p w14:paraId="102FA66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зоны, конструктивные и технологические элементы объекта (территории), в том числе зданий, инженерных сооружений и коммуникаций;</w:t>
      </w:r>
    </w:p>
    <w:p w14:paraId="0F0F135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элементы систем, узлы оборудования или устройств потенциально опасных установок на объекте (территории);</w:t>
      </w:r>
    </w:p>
    <w:p w14:paraId="5064946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места использования или хранения опасных веществ и материалов на объекте </w:t>
      </w:r>
      <w:r>
        <w:rPr>
          <w:rFonts w:ascii="Times New Roman" w:hAnsi="Times New Roman"/>
          <w:sz w:val="24"/>
          <w:szCs w:val="24"/>
        </w:rPr>
        <w:lastRenderedPageBreak/>
        <w:t>(территории);</w:t>
      </w:r>
    </w:p>
    <w:p w14:paraId="3D9DA03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другие системы, элементы и коммуникации объекта (территории), необходимость защиты которых выявлена в процессе анализа их уязвимости.</w:t>
      </w:r>
    </w:p>
    <w:p w14:paraId="63190AD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Устанавливаются следующие категории опасности объектов (территорий): (в ред. Постановления Правительства РФ </w:t>
      </w:r>
      <w:hyperlink r:id="rId12" w:history="1">
        <w:r>
          <w:rPr>
            <w:rFonts w:ascii="Times New Roman" w:hAnsi="Times New Roman"/>
            <w:sz w:val="24"/>
            <w:szCs w:val="24"/>
            <w:u w:val="single"/>
          </w:rPr>
          <w:t>от 05.03.2022 N 289</w:t>
        </w:r>
      </w:hyperlink>
      <w:r>
        <w:rPr>
          <w:rFonts w:ascii="Times New Roman" w:hAnsi="Times New Roman"/>
          <w:sz w:val="24"/>
          <w:szCs w:val="24"/>
        </w:rPr>
        <w:t>)</w:t>
      </w:r>
    </w:p>
    <w:p w14:paraId="52C0D8C7"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 (в ред. Постановления Правительства РФ </w:t>
      </w:r>
      <w:hyperlink r:id="rId13" w:history="1">
        <w:r>
          <w:rPr>
            <w:rFonts w:ascii="Times New Roman" w:hAnsi="Times New Roman"/>
            <w:sz w:val="24"/>
            <w:szCs w:val="24"/>
            <w:u w:val="single"/>
          </w:rPr>
          <w:t>от 05.03.2022 N 289</w:t>
        </w:r>
      </w:hyperlink>
      <w:r>
        <w:rPr>
          <w:rFonts w:ascii="Times New Roman" w:hAnsi="Times New Roman"/>
          <w:sz w:val="24"/>
          <w:szCs w:val="24"/>
        </w:rPr>
        <w:t>)</w:t>
      </w:r>
    </w:p>
    <w:p w14:paraId="4B4936D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объекты (территории) второй категории опасности: (в ред. Постановления Правительства РФ </w:t>
      </w:r>
      <w:hyperlink r:id="rId14" w:history="1">
        <w:r>
          <w:rPr>
            <w:rFonts w:ascii="Times New Roman" w:hAnsi="Times New Roman"/>
            <w:sz w:val="24"/>
            <w:szCs w:val="24"/>
            <w:u w:val="single"/>
          </w:rPr>
          <w:t>от 05.03.2022 N 289</w:t>
        </w:r>
      </w:hyperlink>
      <w:r>
        <w:rPr>
          <w:rFonts w:ascii="Times New Roman" w:hAnsi="Times New Roman"/>
          <w:sz w:val="24"/>
          <w:szCs w:val="24"/>
        </w:rPr>
        <w:t>)</w:t>
      </w:r>
    </w:p>
    <w:p w14:paraId="52CA9DB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 (в ред. Постановления Правительства РФ </w:t>
      </w:r>
      <w:hyperlink r:id="rId15" w:history="1">
        <w:r>
          <w:rPr>
            <w:rFonts w:ascii="Times New Roman" w:hAnsi="Times New Roman"/>
            <w:sz w:val="24"/>
            <w:szCs w:val="24"/>
            <w:u w:val="single"/>
          </w:rPr>
          <w:t>от 05.03.2022 N 289</w:t>
        </w:r>
      </w:hyperlink>
      <w:r>
        <w:rPr>
          <w:rFonts w:ascii="Times New Roman" w:hAnsi="Times New Roman"/>
          <w:sz w:val="24"/>
          <w:szCs w:val="24"/>
        </w:rPr>
        <w:t>)</w:t>
      </w:r>
    </w:p>
    <w:p w14:paraId="42106E3C"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 (в ред. Постановления Правительства РФ </w:t>
      </w:r>
      <w:hyperlink r:id="rId16" w:history="1">
        <w:r>
          <w:rPr>
            <w:rFonts w:ascii="Times New Roman" w:hAnsi="Times New Roman"/>
            <w:sz w:val="24"/>
            <w:szCs w:val="24"/>
            <w:u w:val="single"/>
          </w:rPr>
          <w:t>от 05.03.2022 N 289</w:t>
        </w:r>
      </w:hyperlink>
      <w:r>
        <w:rPr>
          <w:rFonts w:ascii="Times New Roman" w:hAnsi="Times New Roman"/>
          <w:sz w:val="24"/>
          <w:szCs w:val="24"/>
        </w:rPr>
        <w:t>)</w:t>
      </w:r>
    </w:p>
    <w:p w14:paraId="0B61D2F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объекты (территории) третьей категории опасности: (в ред. Постановления Правительства РФ </w:t>
      </w:r>
      <w:hyperlink r:id="rId17" w:history="1">
        <w:r>
          <w:rPr>
            <w:rFonts w:ascii="Times New Roman" w:hAnsi="Times New Roman"/>
            <w:sz w:val="24"/>
            <w:szCs w:val="24"/>
            <w:u w:val="single"/>
          </w:rPr>
          <w:t>от 05.03.2022 N 289</w:t>
        </w:r>
      </w:hyperlink>
      <w:r>
        <w:rPr>
          <w:rFonts w:ascii="Times New Roman" w:hAnsi="Times New Roman"/>
          <w:sz w:val="24"/>
          <w:szCs w:val="24"/>
        </w:rPr>
        <w:t>)</w:t>
      </w:r>
    </w:p>
    <w:p w14:paraId="42E6CEB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 (в ред. Постановления Правительства РФ </w:t>
      </w:r>
      <w:hyperlink r:id="rId18" w:history="1">
        <w:r>
          <w:rPr>
            <w:rFonts w:ascii="Times New Roman" w:hAnsi="Times New Roman"/>
            <w:sz w:val="24"/>
            <w:szCs w:val="24"/>
            <w:u w:val="single"/>
          </w:rPr>
          <w:t>от 05.03.2022 N 289</w:t>
        </w:r>
      </w:hyperlink>
      <w:r>
        <w:rPr>
          <w:rFonts w:ascii="Times New Roman" w:hAnsi="Times New Roman"/>
          <w:sz w:val="24"/>
          <w:szCs w:val="24"/>
        </w:rPr>
        <w:t>)</w:t>
      </w:r>
    </w:p>
    <w:p w14:paraId="2B94B71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 (в ред. Постановления Правительства РФ </w:t>
      </w:r>
      <w:hyperlink r:id="rId19" w:history="1">
        <w:r>
          <w:rPr>
            <w:rFonts w:ascii="Times New Roman" w:hAnsi="Times New Roman"/>
            <w:sz w:val="24"/>
            <w:szCs w:val="24"/>
            <w:u w:val="single"/>
          </w:rPr>
          <w:t>от 05.03.2022 N 289</w:t>
        </w:r>
      </w:hyperlink>
      <w:r>
        <w:rPr>
          <w:rFonts w:ascii="Times New Roman" w:hAnsi="Times New Roman"/>
          <w:sz w:val="24"/>
          <w:szCs w:val="24"/>
        </w:rPr>
        <w:t>)</w:t>
      </w:r>
    </w:p>
    <w:p w14:paraId="0340D62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 (в ред. Постановления Правительства РФ </w:t>
      </w:r>
      <w:hyperlink r:id="rId20" w:history="1">
        <w:r>
          <w:rPr>
            <w:rFonts w:ascii="Times New Roman" w:hAnsi="Times New Roman"/>
            <w:sz w:val="24"/>
            <w:szCs w:val="24"/>
            <w:u w:val="single"/>
          </w:rPr>
          <w:t>от 05.03.2022 N 289</w:t>
        </w:r>
      </w:hyperlink>
      <w:r>
        <w:rPr>
          <w:rFonts w:ascii="Times New Roman" w:hAnsi="Times New Roman"/>
          <w:sz w:val="24"/>
          <w:szCs w:val="24"/>
        </w:rPr>
        <w:t>)</w:t>
      </w:r>
    </w:p>
    <w:p w14:paraId="696580F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 объекты (территории) четвертой категории опасности: (в ред. Постановления Правительства РФ </w:t>
      </w:r>
      <w:hyperlink r:id="rId21" w:history="1">
        <w:r>
          <w:rPr>
            <w:rFonts w:ascii="Times New Roman" w:hAnsi="Times New Roman"/>
            <w:sz w:val="24"/>
            <w:szCs w:val="24"/>
            <w:u w:val="single"/>
          </w:rPr>
          <w:t>от 05.03.2022 N 289</w:t>
        </w:r>
      </w:hyperlink>
      <w:r>
        <w:rPr>
          <w:rFonts w:ascii="Times New Roman" w:hAnsi="Times New Roman"/>
          <w:sz w:val="24"/>
          <w:szCs w:val="24"/>
        </w:rPr>
        <w:t>)</w:t>
      </w:r>
    </w:p>
    <w:p w14:paraId="7611974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 (в ред. Постановления Правительства РФ </w:t>
      </w:r>
      <w:hyperlink r:id="rId22" w:history="1">
        <w:r>
          <w:rPr>
            <w:rFonts w:ascii="Times New Roman" w:hAnsi="Times New Roman"/>
            <w:sz w:val="24"/>
            <w:szCs w:val="24"/>
            <w:u w:val="single"/>
          </w:rPr>
          <w:t>от 05.03.2022 N 289</w:t>
        </w:r>
      </w:hyperlink>
      <w:r>
        <w:rPr>
          <w:rFonts w:ascii="Times New Roman" w:hAnsi="Times New Roman"/>
          <w:sz w:val="24"/>
          <w:szCs w:val="24"/>
        </w:rPr>
        <w:t>)</w:t>
      </w:r>
    </w:p>
    <w:p w14:paraId="1BE4EF2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w:t>
      </w:r>
      <w:r>
        <w:rPr>
          <w:rFonts w:ascii="Times New Roman" w:hAnsi="Times New Roman"/>
          <w:sz w:val="24"/>
          <w:szCs w:val="24"/>
        </w:rPr>
        <w:lastRenderedPageBreak/>
        <w:t xml:space="preserve">расположены в населенных пунктах с численностью населения менее 100 тыс. человек; (в ред. Постановления Правительства РФ </w:t>
      </w:r>
      <w:hyperlink r:id="rId23" w:history="1">
        <w:r>
          <w:rPr>
            <w:rFonts w:ascii="Times New Roman" w:hAnsi="Times New Roman"/>
            <w:sz w:val="24"/>
            <w:szCs w:val="24"/>
            <w:u w:val="single"/>
          </w:rPr>
          <w:t>от 05.03.2022 N 289</w:t>
        </w:r>
      </w:hyperlink>
      <w:r>
        <w:rPr>
          <w:rFonts w:ascii="Times New Roman" w:hAnsi="Times New Roman"/>
          <w:sz w:val="24"/>
          <w:szCs w:val="24"/>
        </w:rPr>
        <w:t>)</w:t>
      </w:r>
    </w:p>
    <w:p w14:paraId="38B6C6B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 (в ред. Постановления Правительства РФ </w:t>
      </w:r>
      <w:hyperlink r:id="rId24" w:history="1">
        <w:r>
          <w:rPr>
            <w:rFonts w:ascii="Times New Roman" w:hAnsi="Times New Roman"/>
            <w:sz w:val="24"/>
            <w:szCs w:val="24"/>
            <w:u w:val="single"/>
          </w:rPr>
          <w:t>от 05.03.2022 N 289</w:t>
        </w:r>
      </w:hyperlink>
      <w:r>
        <w:rPr>
          <w:rFonts w:ascii="Times New Roman" w:hAnsi="Times New Roman"/>
          <w:sz w:val="24"/>
          <w:szCs w:val="24"/>
        </w:rPr>
        <w:t>)</w:t>
      </w:r>
    </w:p>
    <w:p w14:paraId="56F137E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Пункт утратил силу. (в ред. Постановления Правительства РФ </w:t>
      </w:r>
      <w:hyperlink r:id="rId25" w:history="1">
        <w:r>
          <w:rPr>
            <w:rFonts w:ascii="Times New Roman" w:hAnsi="Times New Roman"/>
            <w:sz w:val="24"/>
            <w:szCs w:val="24"/>
            <w:u w:val="single"/>
          </w:rPr>
          <w:t>от 05.03.2022 N 289</w:t>
        </w:r>
      </w:hyperlink>
      <w:r>
        <w:rPr>
          <w:rFonts w:ascii="Times New Roman" w:hAnsi="Times New Roman"/>
          <w:sz w:val="24"/>
          <w:szCs w:val="24"/>
        </w:rPr>
        <w:t>)</w:t>
      </w:r>
    </w:p>
    <w:p w14:paraId="7EF9D32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14:paraId="5126A19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14:paraId="5212D61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14:paraId="37ABB97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14:paraId="51F81D1E"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3681FBE3"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Мероприятия по обеспечению антитеррористической защищенности объектов (территорий)</w:t>
      </w:r>
    </w:p>
    <w:p w14:paraId="33A9143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Антитеррористическая защищенность объектов (территорий) обеспечивается путем осуществления комплекса мер, направленных:</w:t>
      </w:r>
    </w:p>
    <w:p w14:paraId="7878AF1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на воспрепятствование неправомерному проникновению на объекты (территории);</w:t>
      </w:r>
    </w:p>
    <w:p w14:paraId="48E2A30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14:paraId="399640D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на пресечение попыток совершения террористических актов на объектах (территориях);</w:t>
      </w:r>
    </w:p>
    <w:p w14:paraId="5442D33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на минимизацию возможных последствий совершения террористических актов на объектах (территориях) и ликвидацию угрозы их совершения;</w:t>
      </w:r>
    </w:p>
    <w:p w14:paraId="22AD038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14:paraId="626C134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14:paraId="672C531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Воспрепятствование неправомерному проникновению на объекты (территории) достигается посредством:</w:t>
      </w:r>
    </w:p>
    <w:p w14:paraId="2A7CCAC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14:paraId="107C5FA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организации и обеспечения пропускного и внутриобъектового режимов, контроля их функционирования;</w:t>
      </w:r>
    </w:p>
    <w:p w14:paraId="0E6E735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своевременного предупреждения, выявления и пресечения действий лиц, направленных на совершение террористического акта;</w:t>
      </w:r>
    </w:p>
    <w:p w14:paraId="3E4AC89C"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обеспечения охраны объектов (территорий) и оснащения объектов (территорий) инженерно-техническими средствами и системами охраны;</w:t>
      </w:r>
    </w:p>
    <w:p w14:paraId="55FEEEE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14:paraId="301ED7E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14:paraId="2A4E5CB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осуществления контроля за выполнением мероприятий по обеспечению антитеррористической защищенности объектов (территорий);</w:t>
      </w:r>
    </w:p>
    <w:p w14:paraId="1B46B19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14:paraId="0218C08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14:paraId="0A9EFBD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неукоснительного соблюдения на объектах (территориях) пропускного и внутриобъектового режимов;</w:t>
      </w:r>
    </w:p>
    <w:p w14:paraId="1030708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14:paraId="2D59BA7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14:paraId="6652F9C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исключения бесконтрольного пребывания на объектах (территориях) посторонних лиц и нахождения транспортных средств;</w:t>
      </w:r>
    </w:p>
    <w:p w14:paraId="18450C4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14:paraId="2BF45B1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14:paraId="5856E7F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контроля за состоянием систем подземных коммуникаций, стоянок транспорта, складских помещений;</w:t>
      </w:r>
    </w:p>
    <w:p w14:paraId="190D65B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14:paraId="3204E54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14:paraId="00DD3BB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Пресечение попыток совершения террористических актов на объектах (территориях) достигается посредством:</w:t>
      </w:r>
    </w:p>
    <w:p w14:paraId="4248FB0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организации и обеспечения пропускного и внутриобъектового режимов на объектах (территориях);</w:t>
      </w:r>
    </w:p>
    <w:p w14:paraId="04D2243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14:paraId="0CC32E0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организации санкционированного допуска на объекты (территории) посетителей и автотранспортных средств;</w:t>
      </w:r>
    </w:p>
    <w:p w14:paraId="36C9FEF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14:paraId="7E48031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14:paraId="2BAB07E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14:paraId="5B5C246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осуществления контроля за состоянием помещений, используемых для проведения мероприятий с массовым пребыванием людей;</w:t>
      </w:r>
    </w:p>
    <w:p w14:paraId="78EE6A2C"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14:paraId="6D6C0E7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Минимизация возможных последствий и ликвидация угрозы террористических актов на </w:t>
      </w:r>
      <w:r>
        <w:rPr>
          <w:rFonts w:ascii="Times New Roman" w:hAnsi="Times New Roman"/>
          <w:sz w:val="24"/>
          <w:szCs w:val="24"/>
        </w:rPr>
        <w:lastRenderedPageBreak/>
        <w:t>объектах (территориях) достигается посредством:</w:t>
      </w:r>
    </w:p>
    <w:p w14:paraId="6575095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14:paraId="55F4E59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14:paraId="2F17A8A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обучения работников объекта (территории) действиям в условиях угрозы совершения или при совершении террористического акта;</w:t>
      </w:r>
    </w:p>
    <w:p w14:paraId="39AE7C6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14:paraId="75E7D59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14:paraId="59FA991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14:paraId="7DD0C67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14:paraId="4D5B011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14:paraId="374600B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14:paraId="13961DC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14:paraId="01016F6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14:paraId="2F1C866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14:paraId="745D2D8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организации санкционированного допуска на объекты (территории) посетителей и автотранспортных средств;</w:t>
      </w:r>
    </w:p>
    <w:p w14:paraId="35A79E8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14:paraId="7A791EB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14:paraId="139C60D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осуществления контроля за состоянием помещений, используемых для проведения мероприятий с массовым пребыванием людей.</w:t>
      </w:r>
    </w:p>
    <w:p w14:paraId="713C1CC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14:paraId="2A29D89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14:paraId="2267C77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14:paraId="025CF90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обеспечение пропускного и внутриобъектового режимов и осуществление контроля за их функционированием;</w:t>
      </w:r>
    </w:p>
    <w:p w14:paraId="43CB3E1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14:paraId="671AC8E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14:paraId="099B66F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14:paraId="29CA126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14:paraId="48300EB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 проведение учений и тренировок по реализации планов обеспечения антитеррористической </w:t>
      </w:r>
      <w:r>
        <w:rPr>
          <w:rFonts w:ascii="Times New Roman" w:hAnsi="Times New Roman"/>
          <w:sz w:val="24"/>
          <w:szCs w:val="24"/>
        </w:rPr>
        <w:lastRenderedPageBreak/>
        <w:t>защищенности объектов (территорий);</w:t>
      </w:r>
    </w:p>
    <w:p w14:paraId="76B18FD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14:paraId="14E92E7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14:paraId="50A9282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14:paraId="0477647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 оснащение объектов (территорий) системой наружного освещения;</w:t>
      </w:r>
    </w:p>
    <w:p w14:paraId="73554D4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14:paraId="2A8314F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В отношении объектов (территорий) третьей категории опасности дополнительно к мероприятиям, предусмотренным пунктом 24 настоящих требований, осуществляются следующие мероприятия:</w:t>
      </w:r>
    </w:p>
    <w:p w14:paraId="01C7C54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оснащение объектов (территорий) системами видеонаблюдения, охранной сигнализации;</w:t>
      </w:r>
    </w:p>
    <w:p w14:paraId="67E74F0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14:paraId="2FD01937"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14:paraId="5D6410A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оборудование основных входов в здания, входящие в состав объектов (территорий), контрольно-пропускными пунктами (постами охраны);</w:t>
      </w:r>
    </w:p>
    <w:p w14:paraId="62DF769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оснащение объектов (территорий) стационарными или ручными металлоискателями.</w:t>
      </w:r>
    </w:p>
    <w:p w14:paraId="31D540D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26. В отношении объектов (территорий) второй категории опасности дополнительно к мероприятиям, предусмотренным пунктами 24 и 25 настоящих требований, осуществляются следующие мероприятия:</w:t>
      </w:r>
    </w:p>
    <w:p w14:paraId="5D265F7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оборудование объектов (территорий) системой контроля и управления доступом;</w:t>
      </w:r>
    </w:p>
    <w:p w14:paraId="24291167"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б) оснащение въездов на объект (территорию) воротами, обеспечивающими жесткую фиксацию их створок в закрытом положении.</w:t>
      </w:r>
    </w:p>
    <w:p w14:paraId="568D669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27. В отношении объектов (территорий) первой категории опасности дополнительно к мероприятиям, предусмотренным пунктами 24, 25 и 26 настоящих требований, осуществляются следующие мероприятия:</w:t>
      </w:r>
    </w:p>
    <w:p w14:paraId="09A5CEA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оборудование контрольно-пропускных пунктов при входе (въезде) на прилегающую территорию объекта (территории);</w:t>
      </w:r>
    </w:p>
    <w:p w14:paraId="38F6AD8C"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оснащение въездов на объект (территорию) средствами снижения скорости и (или) противотаранными устройствами.</w:t>
      </w:r>
    </w:p>
    <w:p w14:paraId="6A6CA08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28. При изменении уровней террористической опасности, вводимых в соответствии с Указом Президента Российской Федерации </w:t>
      </w:r>
      <w:hyperlink r:id="rId26" w:history="1">
        <w:r>
          <w:rPr>
            <w:rFonts w:ascii="Times New Roman" w:hAnsi="Times New Roman"/>
            <w:sz w:val="24"/>
            <w:szCs w:val="24"/>
            <w:u w:val="single"/>
          </w:rPr>
          <w:t>от 14 июня 2012 г. N 851</w:t>
        </w:r>
      </w:hyperlink>
      <w:r>
        <w:rPr>
          <w:rFonts w:ascii="Times New Roman" w:hAnsi="Times New Roman"/>
          <w:sz w:val="24"/>
          <w:szCs w:val="24"/>
        </w:rPr>
        <w:t xml:space="preserve">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14:paraId="6456947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29. Инженерная защита объектов (территорий) осуществляется в соответствии с Федеральным </w:t>
      </w:r>
      <w:hyperlink r:id="rId27" w:history="1">
        <w:r>
          <w:rPr>
            <w:rFonts w:ascii="Times New Roman" w:hAnsi="Times New Roman"/>
            <w:sz w:val="24"/>
            <w:szCs w:val="24"/>
            <w:u w:val="single"/>
          </w:rPr>
          <w:t>законом</w:t>
        </w:r>
      </w:hyperlink>
      <w:r>
        <w:rPr>
          <w:rFonts w:ascii="Times New Roman" w:hAnsi="Times New Roman"/>
          <w:sz w:val="24"/>
          <w:szCs w:val="24"/>
        </w:rPr>
        <w:t xml:space="preserve"> "Технический регламент о безопасности зданий и сооружений".</w:t>
      </w:r>
    </w:p>
    <w:p w14:paraId="688A48A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14:paraId="1C12546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14:paraId="063D11E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14:paraId="6FE4382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14:paraId="214C538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Системы оповещения и управления эвакуацией людей должны быть автономными и оборудованы источниками бесперебойного электропитания.</w:t>
      </w:r>
    </w:p>
    <w:p w14:paraId="082DC7B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14:paraId="5F52ED73"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0B6C434D"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Контроль за выполнением требований к антитеррористической защищенности объектов (территорий)</w:t>
      </w:r>
    </w:p>
    <w:p w14:paraId="535E916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14:paraId="6DFBF6C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14:paraId="76360CA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14:paraId="1290218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14:paraId="3E63478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14:paraId="01BC002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14:paraId="245F9B0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14:paraId="02CB763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14:paraId="5282496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при необходимости актуализации паспорта безопасности объекта (территории);</w:t>
      </w:r>
    </w:p>
    <w:p w14:paraId="6B47148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14:paraId="20EBE95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36. Срок проведения проверки антитеррористической защищенности объекта (территории) не </w:t>
      </w:r>
      <w:r>
        <w:rPr>
          <w:rFonts w:ascii="Times New Roman" w:hAnsi="Times New Roman"/>
          <w:sz w:val="24"/>
          <w:szCs w:val="24"/>
        </w:rPr>
        <w:lastRenderedPageBreak/>
        <w:t>может превышать 5 рабочих дней.</w:t>
      </w:r>
    </w:p>
    <w:p w14:paraId="1563AE8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14:paraId="2C2A8D6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14:paraId="777EF8D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14:paraId="5D1D1CD5"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40E7F138"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14:paraId="1D1DC30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14:paraId="19CF49D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14:paraId="4050B1B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40. При направлении в соответствии с пунктом 39 настоящих требований информации об </w:t>
      </w:r>
      <w:r>
        <w:rPr>
          <w:rFonts w:ascii="Times New Roman" w:hAnsi="Times New Roman"/>
          <w:sz w:val="24"/>
          <w:szCs w:val="24"/>
        </w:rPr>
        <w:lastRenderedPageBreak/>
        <w:t>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14:paraId="72BDC56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свою фамилию, имя, отчество (при наличии) и занимаемую должность;</w:t>
      </w:r>
    </w:p>
    <w:p w14:paraId="754B65D8"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наименование объекта (территории) и его точный адрес;</w:t>
      </w:r>
    </w:p>
    <w:p w14:paraId="688F16D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дату и время получения информации об угрозе совершения или о совершении террористического акта на объекте (территории);</w:t>
      </w:r>
    </w:p>
    <w:p w14:paraId="546CFED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характер информации об угрозе совершения террористического акта или характер совершенного террористического акта;</w:t>
      </w:r>
    </w:p>
    <w:p w14:paraId="74786C4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количество находящихся на объекте (территории) людей;</w:t>
      </w:r>
    </w:p>
    <w:p w14:paraId="4ADF675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14:paraId="778B61D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14:paraId="3934957F"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14:paraId="31580BA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14:paraId="19C4737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оповещение работников, обучающихся и иных лиц, находящихся на объекте (территории), об угрозе совершения террористического акта;</w:t>
      </w:r>
    </w:p>
    <w:p w14:paraId="208F707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безопасную и беспрепятственную эвакуацию работников, обучающихся и иных лиц, находящихся на объекте (территории);</w:t>
      </w:r>
    </w:p>
    <w:p w14:paraId="39DAF20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14:paraId="1F82E99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14:paraId="7C489F98"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091F8495"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Паспорт безопасности объекта (территории)</w:t>
      </w:r>
    </w:p>
    <w:p w14:paraId="192DED1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14:paraId="11EC941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 (в ред. Постановления Правительства РФ </w:t>
      </w:r>
      <w:hyperlink r:id="rId28" w:history="1">
        <w:r>
          <w:rPr>
            <w:rFonts w:ascii="Times New Roman" w:hAnsi="Times New Roman"/>
            <w:sz w:val="24"/>
            <w:szCs w:val="24"/>
            <w:u w:val="single"/>
          </w:rPr>
          <w:t>от 05.03.2022 N 289</w:t>
        </w:r>
      </w:hyperlink>
      <w:r>
        <w:rPr>
          <w:rFonts w:ascii="Times New Roman" w:hAnsi="Times New Roman"/>
          <w:sz w:val="24"/>
          <w:szCs w:val="24"/>
        </w:rPr>
        <w:t>)</w:t>
      </w:r>
    </w:p>
    <w:p w14:paraId="3BF949C9"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пункте 44 настоящих требований.</w:t>
      </w:r>
    </w:p>
    <w:p w14:paraId="6590764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14:paraId="7216DFA7"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14:paraId="728F03A6"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14:paraId="738BEC6A"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14:paraId="59F99B1D"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общей площади и периметра объекта (территории);</w:t>
      </w:r>
    </w:p>
    <w:p w14:paraId="57C0841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количества критических элементов объекта (территории);</w:t>
      </w:r>
    </w:p>
    <w:p w14:paraId="0F978CE5"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мер по инженерно-технической защите объекта (территории).</w:t>
      </w:r>
    </w:p>
    <w:p w14:paraId="4404E550"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49. Изменения прилагаются ко всем экземплярам паспорта безопасности объекта (территории) с указанием причин и дат их внесения.</w:t>
      </w:r>
    </w:p>
    <w:p w14:paraId="0ADE09C7"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14:paraId="0329D75C"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737A382"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УТВЕРЖДЕНА</w:t>
      </w:r>
    </w:p>
    <w:p w14:paraId="2C88B02F"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постановлением Правительства</w:t>
      </w:r>
    </w:p>
    <w:p w14:paraId="12DBD285"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lastRenderedPageBreak/>
        <w:t>Российской Федерации</w:t>
      </w:r>
    </w:p>
    <w:p w14:paraId="1627EAD2" w14:textId="77777777" w:rsidR="000E027D" w:rsidRDefault="000E027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2 августа 2019 г. N 1006</w:t>
      </w:r>
    </w:p>
    <w:p w14:paraId="14683E1A"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E232DAE" w14:textId="77777777" w:rsidR="000E027D" w:rsidRDefault="000E027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ФОРМА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14:paraId="269C5BEE" w14:textId="77777777" w:rsidR="000E027D" w:rsidRDefault="000E027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Постановления Правительства РФ </w:t>
      </w:r>
      <w:hyperlink r:id="rId29" w:history="1">
        <w:r>
          <w:rPr>
            <w:rFonts w:ascii="Times New Roman" w:hAnsi="Times New Roman"/>
            <w:sz w:val="24"/>
            <w:szCs w:val="24"/>
            <w:u w:val="single"/>
          </w:rPr>
          <w:t>от 05.03.2022 N 289</w:t>
        </w:r>
      </w:hyperlink>
      <w:r>
        <w:rPr>
          <w:rFonts w:ascii="Times New Roman" w:hAnsi="Times New Roman"/>
          <w:sz w:val="24"/>
          <w:szCs w:val="24"/>
        </w:rPr>
        <w:t>)</w:t>
      </w:r>
    </w:p>
    <w:p w14:paraId="577F8CB5"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4375"/>
        <w:gridCol w:w="4375"/>
      </w:tblGrid>
      <w:tr w:rsidR="000E027D" w14:paraId="18FAB243"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5345CE06"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8750" w:type="dxa"/>
            <w:gridSpan w:val="2"/>
            <w:tcBorders>
              <w:top w:val="single" w:sz="6" w:space="0" w:color="auto"/>
              <w:left w:val="nil"/>
              <w:bottom w:val="nil"/>
              <w:right w:val="nil"/>
            </w:tcBorders>
          </w:tcPr>
          <w:p w14:paraId="37FDA6F4"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(пометка или гриф)</w:t>
            </w:r>
          </w:p>
        </w:tc>
      </w:tr>
      <w:tr w:rsidR="000E027D" w14:paraId="13F8947E"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6495831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375" w:type="dxa"/>
            <w:tcBorders>
              <w:top w:val="nil"/>
              <w:left w:val="nil"/>
              <w:bottom w:val="nil"/>
              <w:right w:val="nil"/>
            </w:tcBorders>
          </w:tcPr>
          <w:p w14:paraId="56D2DF86" w14:textId="77777777" w:rsidR="000E027D" w:rsidRDefault="000E027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Экз. N</w:t>
            </w:r>
          </w:p>
        </w:tc>
        <w:tc>
          <w:tcPr>
            <w:tcW w:w="4375" w:type="dxa"/>
            <w:tcBorders>
              <w:top w:val="nil"/>
              <w:left w:val="nil"/>
              <w:bottom w:val="single" w:sz="6" w:space="0" w:color="auto"/>
              <w:right w:val="nil"/>
            </w:tcBorders>
          </w:tcPr>
          <w:p w14:paraId="72D5ED2C"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426561A4"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465FAF70"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917"/>
        <w:gridCol w:w="2917"/>
        <w:gridCol w:w="2916"/>
      </w:tblGrid>
      <w:tr w:rsidR="000E027D" w14:paraId="4A592546"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5FDA33E0"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8750" w:type="dxa"/>
            <w:gridSpan w:val="3"/>
            <w:tcBorders>
              <w:top w:val="nil"/>
              <w:left w:val="nil"/>
              <w:bottom w:val="nil"/>
              <w:right w:val="nil"/>
            </w:tcBorders>
          </w:tcPr>
          <w:p w14:paraId="5105108F"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УТВЕРЖДАЮ</w:t>
            </w:r>
          </w:p>
        </w:tc>
      </w:tr>
      <w:tr w:rsidR="000E027D" w14:paraId="7C825E2B"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58F7DAC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7" w:type="dxa"/>
            <w:tcBorders>
              <w:top w:val="nil"/>
              <w:left w:val="nil"/>
              <w:bottom w:val="single" w:sz="6" w:space="0" w:color="auto"/>
              <w:right w:val="nil"/>
            </w:tcBorders>
          </w:tcPr>
          <w:p w14:paraId="3790D0CC"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917" w:type="dxa"/>
            <w:tcBorders>
              <w:top w:val="nil"/>
              <w:left w:val="nil"/>
              <w:bottom w:val="single" w:sz="6" w:space="0" w:color="auto"/>
              <w:right w:val="nil"/>
            </w:tcBorders>
          </w:tcPr>
          <w:p w14:paraId="49A6E70B"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6" w:type="dxa"/>
            <w:tcBorders>
              <w:top w:val="nil"/>
              <w:left w:val="nil"/>
              <w:bottom w:val="single" w:sz="6" w:space="0" w:color="auto"/>
              <w:right w:val="nil"/>
            </w:tcBorders>
          </w:tcPr>
          <w:p w14:paraId="22FA6F0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2281A607"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306396C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8750" w:type="dxa"/>
            <w:gridSpan w:val="3"/>
            <w:tcBorders>
              <w:top w:val="single" w:sz="6" w:space="0" w:color="auto"/>
              <w:left w:val="nil"/>
              <w:bottom w:val="nil"/>
              <w:right w:val="nil"/>
            </w:tcBorders>
          </w:tcPr>
          <w:p w14:paraId="779C0D35"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(Министр просвещения Российской Федерации</w:t>
            </w:r>
          </w:p>
          <w:p w14:paraId="38B39DF2"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(руководитель иного органа (организации),</w:t>
            </w:r>
          </w:p>
          <w:p w14:paraId="5DBF11C6"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являющегося правообладателем объекта</w:t>
            </w:r>
          </w:p>
          <w:p w14:paraId="0619B000"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(территории), или уполномоченное им лицо)</w:t>
            </w:r>
          </w:p>
        </w:tc>
      </w:tr>
      <w:tr w:rsidR="000E027D" w14:paraId="37EEC7C5"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62CB0C9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7" w:type="dxa"/>
            <w:tcBorders>
              <w:top w:val="nil"/>
              <w:left w:val="nil"/>
              <w:bottom w:val="single" w:sz="6" w:space="0" w:color="auto"/>
              <w:right w:val="nil"/>
            </w:tcBorders>
          </w:tcPr>
          <w:p w14:paraId="22AF09F3"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917" w:type="dxa"/>
            <w:tcBorders>
              <w:top w:val="nil"/>
              <w:left w:val="nil"/>
              <w:bottom w:val="nil"/>
              <w:right w:val="nil"/>
            </w:tcBorders>
          </w:tcPr>
          <w:p w14:paraId="301D63E1"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6" w:type="dxa"/>
            <w:tcBorders>
              <w:top w:val="nil"/>
              <w:left w:val="nil"/>
              <w:bottom w:val="single" w:sz="6" w:space="0" w:color="auto"/>
              <w:right w:val="nil"/>
            </w:tcBorders>
          </w:tcPr>
          <w:p w14:paraId="728D75D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0D40D7F5"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5E72A46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7" w:type="dxa"/>
            <w:tcBorders>
              <w:top w:val="single" w:sz="6" w:space="0" w:color="auto"/>
              <w:left w:val="nil"/>
              <w:bottom w:val="nil"/>
              <w:right w:val="nil"/>
            </w:tcBorders>
          </w:tcPr>
          <w:p w14:paraId="6F1A33CC"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2917" w:type="dxa"/>
            <w:tcBorders>
              <w:top w:val="nil"/>
              <w:left w:val="nil"/>
              <w:bottom w:val="nil"/>
              <w:right w:val="nil"/>
            </w:tcBorders>
          </w:tcPr>
          <w:p w14:paraId="5B42094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6" w:type="dxa"/>
            <w:tcBorders>
              <w:top w:val="single" w:sz="6" w:space="0" w:color="auto"/>
              <w:left w:val="nil"/>
              <w:bottom w:val="nil"/>
              <w:right w:val="nil"/>
            </w:tcBorders>
          </w:tcPr>
          <w:p w14:paraId="0F6ABF7D"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(инициалы, фамилия)</w:t>
            </w:r>
          </w:p>
        </w:tc>
      </w:tr>
      <w:tr w:rsidR="000E027D" w14:paraId="69A90D75"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0BA998AA"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8750" w:type="dxa"/>
            <w:gridSpan w:val="3"/>
            <w:tcBorders>
              <w:top w:val="nil"/>
              <w:left w:val="nil"/>
              <w:bottom w:val="nil"/>
              <w:right w:val="nil"/>
            </w:tcBorders>
          </w:tcPr>
          <w:p w14:paraId="04527041"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 _____________ 20__ г.</w:t>
            </w:r>
          </w:p>
        </w:tc>
      </w:tr>
    </w:tbl>
    <w:p w14:paraId="157622EA"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0262393"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459"/>
        <w:gridCol w:w="1459"/>
        <w:gridCol w:w="1458"/>
        <w:gridCol w:w="250"/>
        <w:gridCol w:w="1458"/>
        <w:gridCol w:w="1458"/>
        <w:gridCol w:w="1458"/>
      </w:tblGrid>
      <w:tr w:rsidR="000E027D" w14:paraId="527D35E2" w14:textId="77777777">
        <w:tblPrEx>
          <w:tblCellMar>
            <w:top w:w="0" w:type="dxa"/>
            <w:left w:w="0" w:type="dxa"/>
            <w:bottom w:w="0" w:type="dxa"/>
            <w:right w:w="0" w:type="dxa"/>
          </w:tblCellMar>
        </w:tblPrEx>
        <w:trPr>
          <w:jc w:val="center"/>
        </w:trPr>
        <w:tc>
          <w:tcPr>
            <w:tcW w:w="4376" w:type="dxa"/>
            <w:gridSpan w:val="3"/>
            <w:tcBorders>
              <w:top w:val="nil"/>
              <w:left w:val="nil"/>
              <w:bottom w:val="nil"/>
              <w:right w:val="nil"/>
            </w:tcBorders>
          </w:tcPr>
          <w:p w14:paraId="022FC3EE"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СОГЛАСОВАНО</w:t>
            </w:r>
          </w:p>
        </w:tc>
        <w:tc>
          <w:tcPr>
            <w:tcW w:w="250" w:type="dxa"/>
            <w:tcBorders>
              <w:top w:val="nil"/>
              <w:left w:val="nil"/>
              <w:bottom w:val="nil"/>
              <w:right w:val="nil"/>
            </w:tcBorders>
          </w:tcPr>
          <w:p w14:paraId="7D7C28F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374" w:type="dxa"/>
            <w:gridSpan w:val="3"/>
            <w:tcBorders>
              <w:top w:val="nil"/>
              <w:left w:val="nil"/>
              <w:bottom w:val="nil"/>
              <w:right w:val="nil"/>
            </w:tcBorders>
          </w:tcPr>
          <w:p w14:paraId="1F3BC18E"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СОГЛАСОВАНО</w:t>
            </w:r>
          </w:p>
        </w:tc>
      </w:tr>
      <w:tr w:rsidR="000E027D" w14:paraId="0901AA2D" w14:textId="77777777">
        <w:tblPrEx>
          <w:tblCellMar>
            <w:top w:w="0" w:type="dxa"/>
            <w:left w:w="0" w:type="dxa"/>
            <w:bottom w:w="0" w:type="dxa"/>
            <w:right w:w="0" w:type="dxa"/>
          </w:tblCellMar>
        </w:tblPrEx>
        <w:trPr>
          <w:jc w:val="center"/>
        </w:trPr>
        <w:tc>
          <w:tcPr>
            <w:tcW w:w="1459" w:type="dxa"/>
            <w:tcBorders>
              <w:top w:val="nil"/>
              <w:left w:val="nil"/>
              <w:bottom w:val="single" w:sz="6" w:space="0" w:color="auto"/>
              <w:right w:val="nil"/>
            </w:tcBorders>
          </w:tcPr>
          <w:p w14:paraId="2888FC0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9" w:type="dxa"/>
            <w:tcBorders>
              <w:top w:val="nil"/>
              <w:left w:val="nil"/>
              <w:bottom w:val="single" w:sz="6" w:space="0" w:color="auto"/>
              <w:right w:val="nil"/>
            </w:tcBorders>
          </w:tcPr>
          <w:p w14:paraId="2A38E1EC"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nil"/>
              <w:left w:val="nil"/>
              <w:bottom w:val="single" w:sz="6" w:space="0" w:color="auto"/>
              <w:right w:val="nil"/>
            </w:tcBorders>
          </w:tcPr>
          <w:p w14:paraId="633FE49D"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2532389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nil"/>
              <w:left w:val="nil"/>
              <w:bottom w:val="single" w:sz="6" w:space="0" w:color="auto"/>
              <w:right w:val="nil"/>
            </w:tcBorders>
          </w:tcPr>
          <w:p w14:paraId="12B30095"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nil"/>
              <w:left w:val="nil"/>
              <w:bottom w:val="single" w:sz="6" w:space="0" w:color="auto"/>
              <w:right w:val="nil"/>
            </w:tcBorders>
          </w:tcPr>
          <w:p w14:paraId="782A1F4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nil"/>
              <w:left w:val="nil"/>
              <w:bottom w:val="single" w:sz="6" w:space="0" w:color="auto"/>
              <w:right w:val="nil"/>
            </w:tcBorders>
          </w:tcPr>
          <w:p w14:paraId="02FEEE1E"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4EA1F137" w14:textId="77777777">
        <w:tblPrEx>
          <w:tblCellMar>
            <w:top w:w="0" w:type="dxa"/>
            <w:left w:w="0" w:type="dxa"/>
            <w:bottom w:w="0" w:type="dxa"/>
            <w:right w:w="0" w:type="dxa"/>
          </w:tblCellMar>
        </w:tblPrEx>
        <w:trPr>
          <w:jc w:val="center"/>
        </w:trPr>
        <w:tc>
          <w:tcPr>
            <w:tcW w:w="4376" w:type="dxa"/>
            <w:gridSpan w:val="3"/>
            <w:tcBorders>
              <w:top w:val="single" w:sz="6" w:space="0" w:color="auto"/>
              <w:left w:val="nil"/>
              <w:bottom w:val="nil"/>
              <w:right w:val="nil"/>
            </w:tcBorders>
          </w:tcPr>
          <w:p w14:paraId="1FEA3973"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(руководитель территориального органа</w:t>
            </w:r>
          </w:p>
          <w:p w14:paraId="77AAA49E"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безопасности)</w:t>
            </w:r>
          </w:p>
        </w:tc>
        <w:tc>
          <w:tcPr>
            <w:tcW w:w="250" w:type="dxa"/>
            <w:tcBorders>
              <w:top w:val="nil"/>
              <w:left w:val="nil"/>
              <w:bottom w:val="nil"/>
              <w:right w:val="nil"/>
            </w:tcBorders>
          </w:tcPr>
          <w:p w14:paraId="687A26A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374" w:type="dxa"/>
            <w:gridSpan w:val="3"/>
            <w:tcBorders>
              <w:top w:val="single" w:sz="6" w:space="0" w:color="auto"/>
              <w:left w:val="nil"/>
              <w:bottom w:val="nil"/>
              <w:right w:val="nil"/>
            </w:tcBorders>
          </w:tcPr>
          <w:p w14:paraId="312A2126"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(руководитель территориального органа</w:t>
            </w:r>
          </w:p>
          <w:p w14:paraId="38467D08"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Росгвардии или подразделения</w:t>
            </w:r>
          </w:p>
          <w:p w14:paraId="033767AA"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вневедомственной охраны войск</w:t>
            </w:r>
          </w:p>
          <w:p w14:paraId="7F908A5E"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национальной гвардии</w:t>
            </w:r>
          </w:p>
          <w:p w14:paraId="67193F65"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Российской Федерации</w:t>
            </w:r>
          </w:p>
        </w:tc>
      </w:tr>
      <w:tr w:rsidR="000E027D" w14:paraId="1DAB4173" w14:textId="77777777">
        <w:tblPrEx>
          <w:tblCellMar>
            <w:top w:w="0" w:type="dxa"/>
            <w:left w:w="0" w:type="dxa"/>
            <w:bottom w:w="0" w:type="dxa"/>
            <w:right w:w="0" w:type="dxa"/>
          </w:tblCellMar>
        </w:tblPrEx>
        <w:trPr>
          <w:jc w:val="center"/>
        </w:trPr>
        <w:tc>
          <w:tcPr>
            <w:tcW w:w="1459" w:type="dxa"/>
            <w:tcBorders>
              <w:top w:val="nil"/>
              <w:left w:val="nil"/>
              <w:bottom w:val="single" w:sz="6" w:space="0" w:color="auto"/>
              <w:right w:val="nil"/>
            </w:tcBorders>
          </w:tcPr>
          <w:p w14:paraId="35AF978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9" w:type="dxa"/>
            <w:tcBorders>
              <w:top w:val="nil"/>
              <w:left w:val="nil"/>
              <w:bottom w:val="nil"/>
              <w:right w:val="nil"/>
            </w:tcBorders>
          </w:tcPr>
          <w:p w14:paraId="2C5614DA"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nil"/>
              <w:left w:val="nil"/>
              <w:bottom w:val="single" w:sz="6" w:space="0" w:color="auto"/>
              <w:right w:val="nil"/>
            </w:tcBorders>
          </w:tcPr>
          <w:p w14:paraId="7D6AC91B"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04B20FD1"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nil"/>
              <w:left w:val="nil"/>
              <w:bottom w:val="single" w:sz="6" w:space="0" w:color="auto"/>
              <w:right w:val="nil"/>
            </w:tcBorders>
          </w:tcPr>
          <w:p w14:paraId="3E1573E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nil"/>
              <w:left w:val="nil"/>
              <w:bottom w:val="nil"/>
              <w:right w:val="nil"/>
            </w:tcBorders>
          </w:tcPr>
          <w:p w14:paraId="580C60D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nil"/>
              <w:left w:val="nil"/>
              <w:bottom w:val="single" w:sz="6" w:space="0" w:color="auto"/>
              <w:right w:val="nil"/>
            </w:tcBorders>
          </w:tcPr>
          <w:p w14:paraId="6DEC4F4D"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36AE6034" w14:textId="77777777">
        <w:tblPrEx>
          <w:tblCellMar>
            <w:top w:w="0" w:type="dxa"/>
            <w:left w:w="0" w:type="dxa"/>
            <w:bottom w:w="0" w:type="dxa"/>
            <w:right w:w="0" w:type="dxa"/>
          </w:tblCellMar>
        </w:tblPrEx>
        <w:trPr>
          <w:jc w:val="center"/>
        </w:trPr>
        <w:tc>
          <w:tcPr>
            <w:tcW w:w="1459" w:type="dxa"/>
            <w:tcBorders>
              <w:top w:val="single" w:sz="6" w:space="0" w:color="auto"/>
              <w:left w:val="nil"/>
              <w:bottom w:val="nil"/>
              <w:right w:val="nil"/>
            </w:tcBorders>
          </w:tcPr>
          <w:p w14:paraId="4DFA91A6"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1459" w:type="dxa"/>
            <w:tcBorders>
              <w:top w:val="nil"/>
              <w:left w:val="nil"/>
              <w:bottom w:val="nil"/>
              <w:right w:val="nil"/>
            </w:tcBorders>
          </w:tcPr>
          <w:p w14:paraId="20B261FA"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single" w:sz="6" w:space="0" w:color="auto"/>
              <w:left w:val="nil"/>
              <w:bottom w:val="nil"/>
              <w:right w:val="nil"/>
            </w:tcBorders>
          </w:tcPr>
          <w:p w14:paraId="76657109"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(инициалы, фамилия)</w:t>
            </w:r>
          </w:p>
        </w:tc>
        <w:tc>
          <w:tcPr>
            <w:tcW w:w="250" w:type="dxa"/>
            <w:tcBorders>
              <w:top w:val="nil"/>
              <w:left w:val="nil"/>
              <w:bottom w:val="nil"/>
              <w:right w:val="nil"/>
            </w:tcBorders>
          </w:tcPr>
          <w:p w14:paraId="2CAE4F7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single" w:sz="6" w:space="0" w:color="auto"/>
              <w:left w:val="nil"/>
              <w:bottom w:val="nil"/>
              <w:right w:val="nil"/>
            </w:tcBorders>
          </w:tcPr>
          <w:p w14:paraId="362B8955"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1458" w:type="dxa"/>
            <w:tcBorders>
              <w:top w:val="nil"/>
              <w:left w:val="nil"/>
              <w:bottom w:val="nil"/>
              <w:right w:val="nil"/>
            </w:tcBorders>
          </w:tcPr>
          <w:p w14:paraId="3F405A7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58" w:type="dxa"/>
            <w:tcBorders>
              <w:top w:val="single" w:sz="6" w:space="0" w:color="auto"/>
              <w:left w:val="nil"/>
              <w:bottom w:val="nil"/>
              <w:right w:val="nil"/>
            </w:tcBorders>
          </w:tcPr>
          <w:p w14:paraId="22DA95B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(инициалы, фамилия)</w:t>
            </w:r>
          </w:p>
        </w:tc>
      </w:tr>
      <w:tr w:rsidR="000E027D" w14:paraId="3DD8BA97" w14:textId="77777777">
        <w:tblPrEx>
          <w:tblCellMar>
            <w:top w:w="0" w:type="dxa"/>
            <w:left w:w="0" w:type="dxa"/>
            <w:bottom w:w="0" w:type="dxa"/>
            <w:right w:w="0" w:type="dxa"/>
          </w:tblCellMar>
        </w:tblPrEx>
        <w:trPr>
          <w:jc w:val="center"/>
        </w:trPr>
        <w:tc>
          <w:tcPr>
            <w:tcW w:w="4376" w:type="dxa"/>
            <w:gridSpan w:val="3"/>
            <w:tcBorders>
              <w:top w:val="nil"/>
              <w:left w:val="nil"/>
              <w:bottom w:val="nil"/>
              <w:right w:val="nil"/>
            </w:tcBorders>
          </w:tcPr>
          <w:p w14:paraId="5AAD72B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 _____________ 20__ г.</w:t>
            </w:r>
          </w:p>
        </w:tc>
        <w:tc>
          <w:tcPr>
            <w:tcW w:w="250" w:type="dxa"/>
            <w:tcBorders>
              <w:top w:val="nil"/>
              <w:left w:val="nil"/>
              <w:bottom w:val="nil"/>
              <w:right w:val="nil"/>
            </w:tcBorders>
          </w:tcPr>
          <w:p w14:paraId="4B17EAA5"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374" w:type="dxa"/>
            <w:gridSpan w:val="3"/>
            <w:tcBorders>
              <w:top w:val="nil"/>
              <w:left w:val="nil"/>
              <w:bottom w:val="nil"/>
              <w:right w:val="nil"/>
            </w:tcBorders>
          </w:tcPr>
          <w:p w14:paraId="6F918CF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 _____________ 20__ г.</w:t>
            </w:r>
          </w:p>
        </w:tc>
      </w:tr>
    </w:tbl>
    <w:p w14:paraId="3E7AFFCF"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0FB47095"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917"/>
        <w:gridCol w:w="2917"/>
        <w:gridCol w:w="2916"/>
      </w:tblGrid>
      <w:tr w:rsidR="000E027D" w14:paraId="5014968D"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184FC971"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8750" w:type="dxa"/>
            <w:gridSpan w:val="3"/>
            <w:tcBorders>
              <w:top w:val="nil"/>
              <w:left w:val="nil"/>
              <w:bottom w:val="nil"/>
              <w:right w:val="nil"/>
            </w:tcBorders>
          </w:tcPr>
          <w:p w14:paraId="47EFA833"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СОГЛАСОВАНО</w:t>
            </w:r>
          </w:p>
        </w:tc>
      </w:tr>
      <w:tr w:rsidR="000E027D" w14:paraId="5B35D5D1"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40E079E3"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7" w:type="dxa"/>
            <w:tcBorders>
              <w:top w:val="nil"/>
              <w:left w:val="nil"/>
              <w:bottom w:val="single" w:sz="6" w:space="0" w:color="auto"/>
              <w:right w:val="nil"/>
            </w:tcBorders>
          </w:tcPr>
          <w:p w14:paraId="7EB0CB0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7" w:type="dxa"/>
            <w:tcBorders>
              <w:top w:val="nil"/>
              <w:left w:val="nil"/>
              <w:bottom w:val="single" w:sz="6" w:space="0" w:color="auto"/>
              <w:right w:val="nil"/>
            </w:tcBorders>
          </w:tcPr>
          <w:p w14:paraId="5F6AF73B"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6" w:type="dxa"/>
            <w:tcBorders>
              <w:top w:val="nil"/>
              <w:left w:val="nil"/>
              <w:bottom w:val="single" w:sz="6" w:space="0" w:color="auto"/>
              <w:right w:val="nil"/>
            </w:tcBorders>
          </w:tcPr>
          <w:p w14:paraId="259B8B25"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436279DF"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3B58A8CA"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c>
          <w:tcPr>
            <w:tcW w:w="8750" w:type="dxa"/>
            <w:gridSpan w:val="3"/>
            <w:tcBorders>
              <w:top w:val="single" w:sz="6" w:space="0" w:color="auto"/>
              <w:left w:val="nil"/>
              <w:bottom w:val="nil"/>
              <w:right w:val="nil"/>
            </w:tcBorders>
          </w:tcPr>
          <w:p w14:paraId="53501C82"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руководитель территориального органа МЧС России)</w:t>
            </w:r>
          </w:p>
        </w:tc>
      </w:tr>
      <w:tr w:rsidR="000E027D" w14:paraId="7A8AD6B9"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33EA474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7" w:type="dxa"/>
            <w:tcBorders>
              <w:top w:val="nil"/>
              <w:left w:val="nil"/>
              <w:bottom w:val="single" w:sz="6" w:space="0" w:color="auto"/>
              <w:right w:val="nil"/>
            </w:tcBorders>
          </w:tcPr>
          <w:p w14:paraId="3DBCBAB8"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917" w:type="dxa"/>
            <w:tcBorders>
              <w:top w:val="nil"/>
              <w:left w:val="nil"/>
              <w:bottom w:val="nil"/>
              <w:right w:val="nil"/>
            </w:tcBorders>
          </w:tcPr>
          <w:p w14:paraId="0C53F57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6" w:type="dxa"/>
            <w:tcBorders>
              <w:top w:val="nil"/>
              <w:left w:val="nil"/>
              <w:bottom w:val="single" w:sz="6" w:space="0" w:color="auto"/>
              <w:right w:val="nil"/>
            </w:tcBorders>
          </w:tcPr>
          <w:p w14:paraId="0BFCC12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19B04D6D"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3B5C641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7" w:type="dxa"/>
            <w:tcBorders>
              <w:top w:val="single" w:sz="6" w:space="0" w:color="auto"/>
              <w:left w:val="nil"/>
              <w:bottom w:val="nil"/>
              <w:right w:val="nil"/>
            </w:tcBorders>
          </w:tcPr>
          <w:p w14:paraId="62782A41"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2917" w:type="dxa"/>
            <w:tcBorders>
              <w:top w:val="nil"/>
              <w:left w:val="nil"/>
              <w:bottom w:val="nil"/>
              <w:right w:val="nil"/>
            </w:tcBorders>
          </w:tcPr>
          <w:p w14:paraId="36F9FB65"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916" w:type="dxa"/>
            <w:tcBorders>
              <w:top w:val="single" w:sz="6" w:space="0" w:color="auto"/>
              <w:left w:val="nil"/>
              <w:bottom w:val="nil"/>
              <w:right w:val="nil"/>
            </w:tcBorders>
          </w:tcPr>
          <w:p w14:paraId="2F2E2E3B"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(инициалы, фамилия)</w:t>
            </w:r>
          </w:p>
        </w:tc>
      </w:tr>
      <w:tr w:rsidR="000E027D" w14:paraId="1C27DA04"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1B9706B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8750" w:type="dxa"/>
            <w:gridSpan w:val="3"/>
            <w:tcBorders>
              <w:top w:val="nil"/>
              <w:left w:val="nil"/>
              <w:bottom w:val="nil"/>
              <w:right w:val="nil"/>
            </w:tcBorders>
          </w:tcPr>
          <w:p w14:paraId="0BE99C8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 _____________ 20__ г.</w:t>
            </w:r>
          </w:p>
        </w:tc>
      </w:tr>
    </w:tbl>
    <w:p w14:paraId="3FE38A8B"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1746CE17" w14:textId="77777777" w:rsidR="000E027D" w:rsidRDefault="000E027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ПАСПОРТ БЕЗОПАСНОСТИ</w:t>
      </w:r>
    </w:p>
    <w:p w14:paraId="125D08CC"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250"/>
      </w:tblGrid>
      <w:tr w:rsidR="000E027D" w14:paraId="79431732" w14:textId="77777777">
        <w:tblPrEx>
          <w:tblCellMar>
            <w:top w:w="0" w:type="dxa"/>
            <w:left w:w="0" w:type="dxa"/>
            <w:bottom w:w="0" w:type="dxa"/>
            <w:right w:w="0" w:type="dxa"/>
          </w:tblCellMar>
        </w:tblPrEx>
        <w:trPr>
          <w:jc w:val="center"/>
        </w:trPr>
        <w:tc>
          <w:tcPr>
            <w:tcW w:w="4250" w:type="dxa"/>
            <w:tcBorders>
              <w:top w:val="single" w:sz="6" w:space="0" w:color="auto"/>
              <w:left w:val="nil"/>
              <w:bottom w:val="nil"/>
              <w:right w:val="nil"/>
            </w:tcBorders>
          </w:tcPr>
          <w:p w14:paraId="162735AE"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объекта (территории)</w:t>
            </w:r>
          </w:p>
        </w:tc>
      </w:tr>
      <w:tr w:rsidR="000E027D" w14:paraId="5F622580" w14:textId="77777777">
        <w:tblPrEx>
          <w:tblCellMar>
            <w:top w:w="0" w:type="dxa"/>
            <w:left w:w="0" w:type="dxa"/>
            <w:bottom w:w="0" w:type="dxa"/>
            <w:right w:w="0" w:type="dxa"/>
          </w:tblCellMar>
        </w:tblPrEx>
        <w:trPr>
          <w:jc w:val="center"/>
        </w:trPr>
        <w:tc>
          <w:tcPr>
            <w:tcW w:w="4250" w:type="dxa"/>
            <w:tcBorders>
              <w:top w:val="nil"/>
              <w:left w:val="nil"/>
              <w:bottom w:val="single" w:sz="6" w:space="0" w:color="auto"/>
              <w:right w:val="nil"/>
            </w:tcBorders>
          </w:tcPr>
          <w:p w14:paraId="1DDDC1D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r>
      <w:tr w:rsidR="000E027D" w14:paraId="3079F4A9" w14:textId="77777777">
        <w:tblPrEx>
          <w:tblCellMar>
            <w:top w:w="0" w:type="dxa"/>
            <w:left w:w="0" w:type="dxa"/>
            <w:bottom w:w="0" w:type="dxa"/>
            <w:right w:w="0" w:type="dxa"/>
          </w:tblCellMar>
        </w:tblPrEx>
        <w:trPr>
          <w:jc w:val="center"/>
        </w:trPr>
        <w:tc>
          <w:tcPr>
            <w:tcW w:w="4250" w:type="dxa"/>
            <w:tcBorders>
              <w:top w:val="single" w:sz="6" w:space="0" w:color="auto"/>
              <w:left w:val="nil"/>
              <w:bottom w:val="nil"/>
              <w:right w:val="nil"/>
            </w:tcBorders>
          </w:tcPr>
          <w:p w14:paraId="53459BE1"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населенного пункта)</w:t>
            </w:r>
          </w:p>
        </w:tc>
      </w:tr>
      <w:tr w:rsidR="000E027D" w14:paraId="4475FFC6" w14:textId="77777777">
        <w:tblPrEx>
          <w:tblCellMar>
            <w:top w:w="0" w:type="dxa"/>
            <w:left w:w="0" w:type="dxa"/>
            <w:bottom w:w="0" w:type="dxa"/>
            <w:right w:w="0" w:type="dxa"/>
          </w:tblCellMar>
        </w:tblPrEx>
        <w:trPr>
          <w:jc w:val="center"/>
        </w:trPr>
        <w:tc>
          <w:tcPr>
            <w:tcW w:w="4250" w:type="dxa"/>
            <w:tcBorders>
              <w:top w:val="nil"/>
              <w:left w:val="nil"/>
              <w:bottom w:val="nil"/>
              <w:right w:val="nil"/>
            </w:tcBorders>
          </w:tcPr>
          <w:p w14:paraId="51ABBCC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0E027D" w14:paraId="6A11AA6A" w14:textId="77777777">
        <w:tblPrEx>
          <w:tblCellMar>
            <w:top w:w="0" w:type="dxa"/>
            <w:left w:w="0" w:type="dxa"/>
            <w:bottom w:w="0" w:type="dxa"/>
            <w:right w:w="0" w:type="dxa"/>
          </w:tblCellMar>
        </w:tblPrEx>
        <w:trPr>
          <w:jc w:val="center"/>
        </w:trPr>
        <w:tc>
          <w:tcPr>
            <w:tcW w:w="4250" w:type="dxa"/>
            <w:tcBorders>
              <w:top w:val="nil"/>
              <w:left w:val="nil"/>
              <w:bottom w:val="nil"/>
              <w:right w:val="nil"/>
            </w:tcBorders>
          </w:tcPr>
          <w:p w14:paraId="7DE234D4"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20__ год</w:t>
            </w:r>
          </w:p>
        </w:tc>
      </w:tr>
    </w:tbl>
    <w:p w14:paraId="42C39905"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64D23FF6"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0ECB6D3"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Общие сведения об объекте (территории)</w:t>
      </w:r>
    </w:p>
    <w:p w14:paraId="442EC386"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510FC3B8"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E027D" w14:paraId="40AAE5ED"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64D4541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адрес, телефон, факс, адрес электронной почты органа (организации), являющегося правообладателем объекта (территории)</w:t>
            </w:r>
          </w:p>
        </w:tc>
      </w:tr>
      <w:tr w:rsidR="000E027D" w14:paraId="72B8E26C" w14:textId="77777777">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14:paraId="77437A54"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r>
      <w:tr w:rsidR="000E027D" w14:paraId="77033E78"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39D33774"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(адрес объекта (территории), телефон, факс, адрес электронной почты)</w:t>
            </w:r>
          </w:p>
        </w:tc>
      </w:tr>
      <w:tr w:rsidR="000E027D" w14:paraId="26B8642B" w14:textId="77777777">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14:paraId="52807FEC"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r>
      <w:tr w:rsidR="000E027D" w14:paraId="6D54234B"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0AE77A86"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(основной вид деятельности органа (организации)</w:t>
            </w:r>
          </w:p>
        </w:tc>
      </w:tr>
      <w:tr w:rsidR="000E027D" w14:paraId="1D9314F2" w14:textId="77777777">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14:paraId="4FDAF26D"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r>
      <w:tr w:rsidR="000E027D" w14:paraId="7A2A645E"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2E97371F"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(категория опасности объекта (территории)</w:t>
            </w:r>
          </w:p>
        </w:tc>
      </w:tr>
      <w:tr w:rsidR="000E027D" w14:paraId="4CF5A8FF" w14:textId="77777777">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14:paraId="47596E9F"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r>
      <w:tr w:rsidR="000E027D" w14:paraId="322E7AEB"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0761134F"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(общая площадь объекта (кв. метров), протяженность периметра (метров)</w:t>
            </w:r>
          </w:p>
        </w:tc>
      </w:tr>
      <w:tr w:rsidR="000E027D" w14:paraId="572E67FE" w14:textId="77777777">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14:paraId="3C2E4C35"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r>
      <w:tr w:rsidR="000E027D" w14:paraId="19952D69"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2A5853D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(номер свидетельства о государственной регистрации права на пользование земельным участком и свидетельства о праве пользования объектом недвижимости, дата их выдачи)</w:t>
            </w:r>
          </w:p>
        </w:tc>
      </w:tr>
      <w:tr w:rsidR="000E027D" w14:paraId="773B39B7" w14:textId="77777777">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14:paraId="0AFBC181"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r>
      <w:tr w:rsidR="000E027D" w14:paraId="578F9B97"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3622291A"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(ф.и.о. должностного лица, осуществляющего непосредственное руководство деятельностью работников на объекте (территории), служебный и мобильный телефоны, адрес электронной почты)</w:t>
            </w:r>
          </w:p>
        </w:tc>
      </w:tr>
      <w:tr w:rsidR="000E027D" w14:paraId="297573E0" w14:textId="77777777">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14:paraId="3B50E532"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r>
      <w:tr w:rsidR="000E027D" w14:paraId="6C71367D"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19EB2182"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(ф.и.о. руководителя органа (организации), являющегося правообладателем объекта (территории), служебный и мобильный телефоны, адрес электронной почты)</w:t>
            </w:r>
          </w:p>
        </w:tc>
      </w:tr>
    </w:tbl>
    <w:p w14:paraId="4E445770"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2EDB519C"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2ED6930F"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Сведения о работниках, обучающихся и иных лицах, находящихся на объекте (территории)</w:t>
      </w:r>
    </w:p>
    <w:p w14:paraId="78D46191"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Режим работы объекта (территории)</w:t>
      </w:r>
    </w:p>
    <w:p w14:paraId="06AFDD95"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048"/>
        <w:gridCol w:w="1048"/>
      </w:tblGrid>
      <w:tr w:rsidR="000E027D" w14:paraId="235319EA" w14:textId="77777777">
        <w:tblPrEx>
          <w:tblCellMar>
            <w:top w:w="0" w:type="dxa"/>
            <w:left w:w="0" w:type="dxa"/>
            <w:bottom w:w="0" w:type="dxa"/>
            <w:right w:w="0" w:type="dxa"/>
          </w:tblCellMar>
        </w:tblPrEx>
        <w:trPr>
          <w:jc w:val="center"/>
        </w:trPr>
        <w:tc>
          <w:tcPr>
            <w:tcW w:w="500" w:type="dxa"/>
            <w:gridSpan w:val="2"/>
            <w:tcBorders>
              <w:top w:val="single" w:sz="6" w:space="0" w:color="auto"/>
              <w:left w:val="nil"/>
              <w:bottom w:val="nil"/>
              <w:right w:val="nil"/>
            </w:tcBorders>
          </w:tcPr>
          <w:p w14:paraId="23D451CE"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(в том числе продолжительность, начало и окончание рабочего дня)</w:t>
            </w:r>
          </w:p>
        </w:tc>
      </w:tr>
      <w:tr w:rsidR="000E027D" w14:paraId="2005F026"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4615E3D3"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50D1E9D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1EDA9702" w14:textId="77777777" w:rsidR="000E027D" w:rsidRDefault="000E027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Общее количество работников ______________ человек.</w:t>
      </w:r>
    </w:p>
    <w:p w14:paraId="42DFD9D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(единовременно) ________________ человек.</w:t>
      </w:r>
    </w:p>
    <w:p w14:paraId="20B56DE4"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_________ человек.</w:t>
      </w:r>
    </w:p>
    <w:p w14:paraId="6B459AAB"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Сведения об арендаторах, иных лицах (организациях), осуществляющих безвозмездное пользование имуществом, находящимся на объекте (территории)</w:t>
      </w:r>
    </w:p>
    <w:p w14:paraId="684B7FF7"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E027D" w14:paraId="45C11F92"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33790BA9"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руководителя-арендатора, номера (служебного и мобильного) телефонов руководителя организации, срок действия аренды и (или) иные условия нахождения (размещения) на объекте (территории)</w:t>
            </w:r>
          </w:p>
        </w:tc>
      </w:tr>
    </w:tbl>
    <w:p w14:paraId="1CE50154"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1870AC77"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35950681"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Сведения о критических элементах объекта (территории)</w:t>
      </w:r>
    </w:p>
    <w:p w14:paraId="31276253"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Перечень критических элементов объекта (территории) (при наличии)</w:t>
      </w:r>
    </w:p>
    <w:p w14:paraId="4EF3CD5D"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250"/>
        <w:gridCol w:w="1550"/>
        <w:gridCol w:w="1550"/>
        <w:gridCol w:w="1550"/>
        <w:gridCol w:w="1874"/>
        <w:gridCol w:w="1550"/>
      </w:tblGrid>
      <w:tr w:rsidR="000E027D" w14:paraId="3E701BD5"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A1A4000"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 п/п</w:t>
            </w:r>
          </w:p>
        </w:tc>
        <w:tc>
          <w:tcPr>
            <w:tcW w:w="1550" w:type="dxa"/>
            <w:tcBorders>
              <w:top w:val="single" w:sz="6" w:space="0" w:color="auto"/>
              <w:left w:val="single" w:sz="6" w:space="0" w:color="auto"/>
              <w:bottom w:val="single" w:sz="6" w:space="0" w:color="auto"/>
              <w:right w:val="single" w:sz="6" w:space="0" w:color="auto"/>
            </w:tcBorders>
          </w:tcPr>
          <w:p w14:paraId="5C162A52"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критического элемента</w:t>
            </w:r>
          </w:p>
        </w:tc>
        <w:tc>
          <w:tcPr>
            <w:tcW w:w="1550" w:type="dxa"/>
            <w:tcBorders>
              <w:top w:val="single" w:sz="6" w:space="0" w:color="auto"/>
              <w:left w:val="single" w:sz="6" w:space="0" w:color="auto"/>
              <w:bottom w:val="single" w:sz="6" w:space="0" w:color="auto"/>
              <w:right w:val="single" w:sz="6" w:space="0" w:color="auto"/>
            </w:tcBorders>
          </w:tcPr>
          <w:p w14:paraId="59628266"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работников, обучающихся и иных лиц, находящихся на критическом элементе (человек)</w:t>
            </w:r>
          </w:p>
        </w:tc>
        <w:tc>
          <w:tcPr>
            <w:tcW w:w="1550" w:type="dxa"/>
            <w:tcBorders>
              <w:top w:val="single" w:sz="6" w:space="0" w:color="auto"/>
              <w:left w:val="single" w:sz="6" w:space="0" w:color="auto"/>
              <w:bottom w:val="single" w:sz="6" w:space="0" w:color="auto"/>
              <w:right w:val="single" w:sz="6" w:space="0" w:color="auto"/>
            </w:tcBorders>
          </w:tcPr>
          <w:p w14:paraId="33317180"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Общая площадь (кв. метров)</w:t>
            </w:r>
          </w:p>
        </w:tc>
        <w:tc>
          <w:tcPr>
            <w:tcW w:w="1550" w:type="dxa"/>
            <w:tcBorders>
              <w:top w:val="single" w:sz="6" w:space="0" w:color="auto"/>
              <w:left w:val="single" w:sz="6" w:space="0" w:color="auto"/>
              <w:bottom w:val="single" w:sz="6" w:space="0" w:color="auto"/>
              <w:right w:val="single" w:sz="6" w:space="0" w:color="auto"/>
            </w:tcBorders>
          </w:tcPr>
          <w:p w14:paraId="0ADC0B4D"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Характер террористической угрозы</w:t>
            </w:r>
          </w:p>
        </w:tc>
        <w:tc>
          <w:tcPr>
            <w:tcW w:w="1550" w:type="dxa"/>
            <w:tcBorders>
              <w:top w:val="single" w:sz="6" w:space="0" w:color="auto"/>
              <w:left w:val="single" w:sz="6" w:space="0" w:color="auto"/>
              <w:bottom w:val="single" w:sz="6" w:space="0" w:color="auto"/>
              <w:right w:val="single" w:sz="6" w:space="0" w:color="auto"/>
            </w:tcBorders>
          </w:tcPr>
          <w:p w14:paraId="36AA4D9C"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Возможные последствия</w:t>
            </w:r>
          </w:p>
        </w:tc>
      </w:tr>
      <w:tr w:rsidR="000E027D" w14:paraId="34D137D2"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vAlign w:val="center"/>
          </w:tcPr>
          <w:p w14:paraId="6DE8A320"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c>
          <w:tcPr>
            <w:tcW w:w="1550" w:type="dxa"/>
            <w:tcBorders>
              <w:top w:val="single" w:sz="6" w:space="0" w:color="auto"/>
              <w:left w:val="single" w:sz="6" w:space="0" w:color="auto"/>
              <w:bottom w:val="single" w:sz="6" w:space="0" w:color="auto"/>
              <w:right w:val="single" w:sz="6" w:space="0" w:color="auto"/>
            </w:tcBorders>
            <w:vAlign w:val="center"/>
          </w:tcPr>
          <w:p w14:paraId="10C70048"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550" w:type="dxa"/>
            <w:tcBorders>
              <w:top w:val="single" w:sz="6" w:space="0" w:color="auto"/>
              <w:left w:val="single" w:sz="6" w:space="0" w:color="auto"/>
              <w:bottom w:val="single" w:sz="6" w:space="0" w:color="auto"/>
              <w:right w:val="single" w:sz="6" w:space="0" w:color="auto"/>
            </w:tcBorders>
            <w:vAlign w:val="center"/>
          </w:tcPr>
          <w:p w14:paraId="3D629529"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550" w:type="dxa"/>
            <w:tcBorders>
              <w:top w:val="single" w:sz="6" w:space="0" w:color="auto"/>
              <w:left w:val="single" w:sz="6" w:space="0" w:color="auto"/>
              <w:bottom w:val="single" w:sz="6" w:space="0" w:color="auto"/>
              <w:right w:val="single" w:sz="6" w:space="0" w:color="auto"/>
            </w:tcBorders>
            <w:vAlign w:val="center"/>
          </w:tcPr>
          <w:p w14:paraId="0A0118EB"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550" w:type="dxa"/>
            <w:tcBorders>
              <w:top w:val="single" w:sz="6" w:space="0" w:color="auto"/>
              <w:left w:val="single" w:sz="6" w:space="0" w:color="auto"/>
              <w:bottom w:val="single" w:sz="6" w:space="0" w:color="auto"/>
              <w:right w:val="single" w:sz="6" w:space="0" w:color="auto"/>
            </w:tcBorders>
            <w:vAlign w:val="center"/>
          </w:tcPr>
          <w:p w14:paraId="6725ACBC"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550" w:type="dxa"/>
            <w:tcBorders>
              <w:top w:val="single" w:sz="6" w:space="0" w:color="auto"/>
              <w:left w:val="single" w:sz="6" w:space="0" w:color="auto"/>
              <w:bottom w:val="single" w:sz="6" w:space="0" w:color="auto"/>
              <w:right w:val="single" w:sz="6" w:space="0" w:color="auto"/>
            </w:tcBorders>
            <w:vAlign w:val="center"/>
          </w:tcPr>
          <w:p w14:paraId="2B609F6F"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bl>
    <w:p w14:paraId="59574C9A" w14:textId="77777777" w:rsidR="000E027D" w:rsidRDefault="000E027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Возможные места и способы проникновения террористов на объект (территорию) ____________________________________________.</w:t>
      </w:r>
    </w:p>
    <w:p w14:paraId="05229D92"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Наиболее вероятные средства поражения, которые могут применить террористы при совершении террористического акта _________________________.</w:t>
      </w:r>
    </w:p>
    <w:p w14:paraId="1C03938D"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504053D3"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IV. Прогноз последствий в результате совершения на объекте (территории) террористического акта</w:t>
      </w:r>
    </w:p>
    <w:p w14:paraId="4EDCAA0E" w14:textId="77777777" w:rsidR="000E027D" w:rsidRDefault="000E027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Предполагаемые модели действий нарушителей</w:t>
      </w:r>
    </w:p>
    <w:p w14:paraId="0274C437"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E027D" w14:paraId="6AF8F5A7" w14:textId="77777777">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14:paraId="54981F63"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
        </w:tc>
      </w:tr>
    </w:tbl>
    <w:p w14:paraId="6BF4EC98"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6300"/>
        <w:gridCol w:w="2700"/>
      </w:tblGrid>
      <w:tr w:rsidR="000E027D" w14:paraId="0EB0DAEA" w14:textId="77777777">
        <w:tblPrEx>
          <w:tblCellMar>
            <w:top w:w="0" w:type="dxa"/>
            <w:left w:w="0" w:type="dxa"/>
            <w:bottom w:w="0" w:type="dxa"/>
            <w:right w:w="0" w:type="dxa"/>
          </w:tblCellMar>
        </w:tblPrEx>
        <w:trPr>
          <w:jc w:val="center"/>
        </w:trPr>
        <w:tc>
          <w:tcPr>
            <w:tcW w:w="6300" w:type="dxa"/>
            <w:tcBorders>
              <w:top w:val="nil"/>
              <w:left w:val="nil"/>
              <w:bottom w:val="nil"/>
              <w:right w:val="nil"/>
            </w:tcBorders>
          </w:tcPr>
          <w:p w14:paraId="2E2576D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Вероятные последствия совершения террористического акта на объекте (территории)</w:t>
            </w:r>
          </w:p>
        </w:tc>
        <w:tc>
          <w:tcPr>
            <w:tcW w:w="2700" w:type="dxa"/>
            <w:tcBorders>
              <w:top w:val="nil"/>
              <w:left w:val="nil"/>
              <w:bottom w:val="single" w:sz="6" w:space="0" w:color="auto"/>
              <w:right w:val="nil"/>
            </w:tcBorders>
          </w:tcPr>
          <w:p w14:paraId="6E4CADB5"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4213B2DC" w14:textId="77777777">
        <w:tblPrEx>
          <w:tblCellMar>
            <w:top w:w="0" w:type="dxa"/>
            <w:left w:w="0" w:type="dxa"/>
            <w:bottom w:w="0" w:type="dxa"/>
            <w:right w:w="0" w:type="dxa"/>
          </w:tblCellMar>
        </w:tblPrEx>
        <w:trPr>
          <w:jc w:val="center"/>
        </w:trPr>
        <w:tc>
          <w:tcPr>
            <w:tcW w:w="6300" w:type="dxa"/>
            <w:tcBorders>
              <w:top w:val="nil"/>
              <w:left w:val="nil"/>
              <w:bottom w:val="single" w:sz="6" w:space="0" w:color="auto"/>
              <w:right w:val="nil"/>
            </w:tcBorders>
          </w:tcPr>
          <w:p w14:paraId="31CAF4B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700" w:type="dxa"/>
            <w:tcBorders>
              <w:top w:val="single" w:sz="6" w:space="0" w:color="auto"/>
              <w:left w:val="nil"/>
              <w:bottom w:val="single" w:sz="6" w:space="0" w:color="auto"/>
              <w:right w:val="nil"/>
            </w:tcBorders>
          </w:tcPr>
          <w:p w14:paraId="5219C7D2"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r>
      <w:tr w:rsidR="000E027D" w14:paraId="7E9F3D13" w14:textId="77777777">
        <w:tblPrEx>
          <w:tblCellMar>
            <w:top w:w="0" w:type="dxa"/>
            <w:left w:w="0" w:type="dxa"/>
            <w:bottom w:w="0" w:type="dxa"/>
            <w:right w:w="0" w:type="dxa"/>
          </w:tblCellMar>
        </w:tblPrEx>
        <w:trPr>
          <w:jc w:val="center"/>
        </w:trPr>
        <w:tc>
          <w:tcPr>
            <w:tcW w:w="9000" w:type="dxa"/>
            <w:gridSpan w:val="2"/>
            <w:tcBorders>
              <w:top w:val="single" w:sz="6" w:space="0" w:color="auto"/>
              <w:left w:val="nil"/>
              <w:bottom w:val="nil"/>
              <w:right w:val="nil"/>
            </w:tcBorders>
          </w:tcPr>
          <w:p w14:paraId="08C16729"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tc>
      </w:tr>
    </w:tbl>
    <w:p w14:paraId="3DF6F00C"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4563D6CC"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2234332B"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V. Оценка последствий совершения террористического акта на объекте (территории) (в ред. Постановления Правительства РФ </w:t>
      </w:r>
      <w:hyperlink r:id="rId30" w:history="1">
        <w:r>
          <w:rPr>
            <w:rFonts w:ascii="Times New Roman" w:hAnsi="Times New Roman"/>
            <w:b/>
            <w:bCs/>
            <w:sz w:val="32"/>
            <w:szCs w:val="32"/>
            <w:u w:val="single"/>
          </w:rPr>
          <w:t>от 05.03.2022 N 289</w:t>
        </w:r>
      </w:hyperlink>
      <w:r>
        <w:rPr>
          <w:rFonts w:ascii="Times New Roman" w:hAnsi="Times New Roman"/>
          <w:b/>
          <w:bCs/>
          <w:sz w:val="32"/>
          <w:szCs w:val="32"/>
        </w:rPr>
        <w:t>)</w:t>
      </w:r>
    </w:p>
    <w:p w14:paraId="479BB10B"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3AE3C438"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7250"/>
        <w:gridCol w:w="1500"/>
        <w:gridCol w:w="250"/>
      </w:tblGrid>
      <w:tr w:rsidR="000E027D" w14:paraId="7737E3F9" w14:textId="77777777">
        <w:tblPrEx>
          <w:tblCellMar>
            <w:top w:w="0" w:type="dxa"/>
            <w:left w:w="0" w:type="dxa"/>
            <w:bottom w:w="0" w:type="dxa"/>
            <w:right w:w="0" w:type="dxa"/>
          </w:tblCellMar>
        </w:tblPrEx>
        <w:trPr>
          <w:jc w:val="center"/>
        </w:trPr>
        <w:tc>
          <w:tcPr>
            <w:tcW w:w="7250" w:type="dxa"/>
            <w:tcBorders>
              <w:top w:val="nil"/>
              <w:left w:val="nil"/>
              <w:bottom w:val="nil"/>
              <w:right w:val="nil"/>
            </w:tcBorders>
          </w:tcPr>
          <w:p w14:paraId="4EEB6E4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Возможное количество пострадавших на объекте (территории) -</w:t>
            </w:r>
          </w:p>
        </w:tc>
        <w:tc>
          <w:tcPr>
            <w:tcW w:w="1500" w:type="dxa"/>
            <w:tcBorders>
              <w:top w:val="nil"/>
              <w:left w:val="nil"/>
              <w:bottom w:val="single" w:sz="6" w:space="0" w:color="auto"/>
              <w:right w:val="nil"/>
            </w:tcBorders>
          </w:tcPr>
          <w:p w14:paraId="38F2CD7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55C1647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49145626" w14:textId="77777777">
        <w:tblPrEx>
          <w:tblCellMar>
            <w:top w:w="0" w:type="dxa"/>
            <w:left w:w="0" w:type="dxa"/>
            <w:bottom w:w="0" w:type="dxa"/>
            <w:right w:w="0" w:type="dxa"/>
          </w:tblCellMar>
        </w:tblPrEx>
        <w:trPr>
          <w:jc w:val="center"/>
        </w:trPr>
        <w:tc>
          <w:tcPr>
            <w:tcW w:w="7250" w:type="dxa"/>
            <w:tcBorders>
              <w:top w:val="nil"/>
              <w:left w:val="nil"/>
              <w:bottom w:val="nil"/>
              <w:right w:val="nil"/>
            </w:tcBorders>
          </w:tcPr>
          <w:p w14:paraId="3631B0E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00" w:type="dxa"/>
            <w:tcBorders>
              <w:top w:val="single" w:sz="6" w:space="0" w:color="auto"/>
              <w:left w:val="nil"/>
              <w:bottom w:val="nil"/>
              <w:right w:val="nil"/>
            </w:tcBorders>
          </w:tcPr>
          <w:p w14:paraId="2B5B9775"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(человек)</w:t>
            </w:r>
          </w:p>
        </w:tc>
        <w:tc>
          <w:tcPr>
            <w:tcW w:w="250" w:type="dxa"/>
            <w:tcBorders>
              <w:top w:val="nil"/>
              <w:left w:val="nil"/>
              <w:bottom w:val="nil"/>
              <w:right w:val="nil"/>
            </w:tcBorders>
          </w:tcPr>
          <w:p w14:paraId="73CE36AC"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C39DEC6"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43242C25"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5DBE5597"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Силы и средства, привлекаемые для обеспечения антитеррористической защищенности объекта (территории)</w:t>
      </w:r>
    </w:p>
    <w:p w14:paraId="69E66D00"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47F08F76"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8500"/>
        <w:gridCol w:w="250"/>
        <w:gridCol w:w="250"/>
      </w:tblGrid>
      <w:tr w:rsidR="000E027D" w14:paraId="6C3AD00D" w14:textId="77777777">
        <w:tblPrEx>
          <w:tblCellMar>
            <w:top w:w="0" w:type="dxa"/>
            <w:left w:w="0" w:type="dxa"/>
            <w:bottom w:w="0" w:type="dxa"/>
            <w:right w:w="0" w:type="dxa"/>
          </w:tblCellMar>
        </w:tblPrEx>
        <w:trPr>
          <w:jc w:val="center"/>
        </w:trPr>
        <w:tc>
          <w:tcPr>
            <w:tcW w:w="8500" w:type="dxa"/>
            <w:tcBorders>
              <w:top w:val="nil"/>
              <w:left w:val="nil"/>
              <w:bottom w:val="nil"/>
              <w:right w:val="nil"/>
            </w:tcBorders>
          </w:tcPr>
          <w:p w14:paraId="72BC825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Силы, привлекаемые для обеспечения антитеррористической защищенности объекта (территории)</w:t>
            </w:r>
          </w:p>
        </w:tc>
        <w:tc>
          <w:tcPr>
            <w:tcW w:w="250" w:type="dxa"/>
            <w:tcBorders>
              <w:top w:val="nil"/>
              <w:left w:val="nil"/>
              <w:bottom w:val="single" w:sz="6" w:space="0" w:color="auto"/>
              <w:right w:val="nil"/>
            </w:tcBorders>
          </w:tcPr>
          <w:p w14:paraId="44E274EA"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3EAC1F55"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274C6A33"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8500"/>
        <w:gridCol w:w="250"/>
        <w:gridCol w:w="250"/>
      </w:tblGrid>
      <w:tr w:rsidR="000E027D" w14:paraId="028F3DA0" w14:textId="77777777">
        <w:tblPrEx>
          <w:tblCellMar>
            <w:top w:w="0" w:type="dxa"/>
            <w:left w:w="0" w:type="dxa"/>
            <w:bottom w:w="0" w:type="dxa"/>
            <w:right w:w="0" w:type="dxa"/>
          </w:tblCellMar>
        </w:tblPrEx>
        <w:trPr>
          <w:jc w:val="center"/>
        </w:trPr>
        <w:tc>
          <w:tcPr>
            <w:tcW w:w="8500" w:type="dxa"/>
            <w:tcBorders>
              <w:top w:val="nil"/>
              <w:left w:val="nil"/>
              <w:bottom w:val="nil"/>
              <w:right w:val="nil"/>
            </w:tcBorders>
          </w:tcPr>
          <w:p w14:paraId="3992FA8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Средства, привлекаемые для обеспечения антитеррористической защищенности объекта</w:t>
            </w:r>
          </w:p>
        </w:tc>
        <w:tc>
          <w:tcPr>
            <w:tcW w:w="250" w:type="dxa"/>
            <w:tcBorders>
              <w:top w:val="nil"/>
              <w:left w:val="nil"/>
              <w:bottom w:val="single" w:sz="6" w:space="0" w:color="auto"/>
              <w:right w:val="nil"/>
            </w:tcBorders>
          </w:tcPr>
          <w:p w14:paraId="56A1B1E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1432F93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4C3BCEA8"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2D73F154"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53FDFC61"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 Меры по инженерно-технической, физической защите и пожарной безопасности объекта</w:t>
      </w:r>
    </w:p>
    <w:p w14:paraId="51C7FF69"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009E47C0"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E027D" w14:paraId="4736FBEE" w14:textId="77777777">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14:paraId="533333BE"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Меры по инженерно-технической защите объекта (территории):</w:t>
            </w:r>
          </w:p>
        </w:tc>
        <w:tc>
          <w:tcPr>
            <w:tcW w:w="250" w:type="dxa"/>
            <w:tcBorders>
              <w:top w:val="nil"/>
              <w:left w:val="nil"/>
              <w:bottom w:val="nil"/>
              <w:right w:val="nil"/>
            </w:tcBorders>
          </w:tcPr>
          <w:p w14:paraId="6E54D331"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544A07DD" w14:textId="77777777">
        <w:tblPrEx>
          <w:tblCellMar>
            <w:top w:w="0" w:type="dxa"/>
            <w:left w:w="0" w:type="dxa"/>
            <w:bottom w:w="0" w:type="dxa"/>
            <w:right w:w="0" w:type="dxa"/>
          </w:tblCellMar>
        </w:tblPrEx>
        <w:trPr>
          <w:jc w:val="center"/>
        </w:trPr>
        <w:tc>
          <w:tcPr>
            <w:tcW w:w="4375" w:type="dxa"/>
            <w:tcBorders>
              <w:top w:val="nil"/>
              <w:left w:val="nil"/>
              <w:bottom w:val="nil"/>
              <w:right w:val="nil"/>
            </w:tcBorders>
          </w:tcPr>
          <w:p w14:paraId="236BC07D"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 объектовые системы оповещения</w:t>
            </w:r>
          </w:p>
        </w:tc>
        <w:tc>
          <w:tcPr>
            <w:tcW w:w="4375" w:type="dxa"/>
            <w:tcBorders>
              <w:top w:val="nil"/>
              <w:left w:val="nil"/>
              <w:bottom w:val="single" w:sz="6" w:space="0" w:color="auto"/>
              <w:right w:val="nil"/>
            </w:tcBorders>
          </w:tcPr>
          <w:p w14:paraId="77C44BE1"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409FFA1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1B025F8F" w14:textId="77777777">
        <w:tblPrEx>
          <w:tblCellMar>
            <w:top w:w="0" w:type="dxa"/>
            <w:left w:w="0" w:type="dxa"/>
            <w:bottom w:w="0" w:type="dxa"/>
            <w:right w:w="0" w:type="dxa"/>
          </w:tblCellMar>
        </w:tblPrEx>
        <w:trPr>
          <w:jc w:val="center"/>
        </w:trPr>
        <w:tc>
          <w:tcPr>
            <w:tcW w:w="4375" w:type="dxa"/>
            <w:tcBorders>
              <w:top w:val="nil"/>
              <w:left w:val="nil"/>
              <w:bottom w:val="nil"/>
              <w:right w:val="nil"/>
            </w:tcBorders>
          </w:tcPr>
          <w:p w14:paraId="371C9C6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375" w:type="dxa"/>
            <w:tcBorders>
              <w:top w:val="single" w:sz="6" w:space="0" w:color="auto"/>
              <w:left w:val="nil"/>
              <w:bottom w:val="nil"/>
              <w:right w:val="nil"/>
            </w:tcBorders>
          </w:tcPr>
          <w:p w14:paraId="5FA7E8B6"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марка, характеристика)</w:t>
            </w:r>
          </w:p>
        </w:tc>
        <w:tc>
          <w:tcPr>
            <w:tcW w:w="250" w:type="dxa"/>
            <w:tcBorders>
              <w:top w:val="nil"/>
              <w:left w:val="nil"/>
              <w:bottom w:val="nil"/>
              <w:right w:val="nil"/>
            </w:tcBorders>
          </w:tcPr>
          <w:p w14:paraId="4797862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4518BF2D"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7750"/>
        <w:gridCol w:w="250"/>
      </w:tblGrid>
      <w:tr w:rsidR="000E027D" w14:paraId="2B60721E" w14:textId="77777777">
        <w:tblPrEx>
          <w:tblCellMar>
            <w:top w:w="0" w:type="dxa"/>
            <w:left w:w="0" w:type="dxa"/>
            <w:bottom w:w="0" w:type="dxa"/>
            <w:right w:w="0" w:type="dxa"/>
          </w:tblCellMar>
        </w:tblPrEx>
        <w:trPr>
          <w:jc w:val="center"/>
        </w:trPr>
        <w:tc>
          <w:tcPr>
            <w:tcW w:w="7750" w:type="dxa"/>
            <w:tcBorders>
              <w:top w:val="nil"/>
              <w:left w:val="nil"/>
              <w:bottom w:val="nil"/>
              <w:right w:val="nil"/>
            </w:tcBorders>
          </w:tcPr>
          <w:p w14:paraId="616AED1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 наличие резервных источников электроснабжения, систем связи</w:t>
            </w:r>
          </w:p>
        </w:tc>
        <w:tc>
          <w:tcPr>
            <w:tcW w:w="250" w:type="dxa"/>
            <w:tcBorders>
              <w:top w:val="nil"/>
              <w:left w:val="nil"/>
              <w:bottom w:val="nil"/>
              <w:right w:val="nil"/>
            </w:tcBorders>
          </w:tcPr>
          <w:p w14:paraId="5E16CA6C"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0E027D" w14:paraId="5D649E08" w14:textId="77777777">
        <w:tblPrEx>
          <w:tblCellMar>
            <w:top w:w="0" w:type="dxa"/>
            <w:left w:w="0" w:type="dxa"/>
            <w:bottom w:w="0" w:type="dxa"/>
            <w:right w:w="0" w:type="dxa"/>
          </w:tblCellMar>
        </w:tblPrEx>
        <w:trPr>
          <w:jc w:val="center"/>
        </w:trPr>
        <w:tc>
          <w:tcPr>
            <w:tcW w:w="7750" w:type="dxa"/>
            <w:tcBorders>
              <w:top w:val="nil"/>
              <w:left w:val="nil"/>
              <w:bottom w:val="single" w:sz="6" w:space="0" w:color="auto"/>
              <w:right w:val="nil"/>
            </w:tcBorders>
          </w:tcPr>
          <w:p w14:paraId="2E06BD6B"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539D8783"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35BA7B9F" w14:textId="77777777">
        <w:tblPrEx>
          <w:tblCellMar>
            <w:top w:w="0" w:type="dxa"/>
            <w:left w:w="0" w:type="dxa"/>
            <w:bottom w:w="0" w:type="dxa"/>
            <w:right w:w="0" w:type="dxa"/>
          </w:tblCellMar>
        </w:tblPrEx>
        <w:trPr>
          <w:jc w:val="center"/>
        </w:trPr>
        <w:tc>
          <w:tcPr>
            <w:tcW w:w="7750" w:type="dxa"/>
            <w:tcBorders>
              <w:top w:val="single" w:sz="6" w:space="0" w:color="auto"/>
              <w:left w:val="nil"/>
              <w:bottom w:val="nil"/>
              <w:right w:val="nil"/>
            </w:tcBorders>
          </w:tcPr>
          <w:p w14:paraId="780F72E4"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характеристика)</w:t>
            </w:r>
          </w:p>
        </w:tc>
        <w:tc>
          <w:tcPr>
            <w:tcW w:w="250" w:type="dxa"/>
            <w:tcBorders>
              <w:top w:val="nil"/>
              <w:left w:val="nil"/>
              <w:bottom w:val="nil"/>
              <w:right w:val="nil"/>
            </w:tcBorders>
          </w:tcPr>
          <w:p w14:paraId="03B79ACE"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bl>
    <w:p w14:paraId="4E2551BC"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E027D" w14:paraId="043CE1ED" w14:textId="77777777">
        <w:tblPrEx>
          <w:tblCellMar>
            <w:top w:w="0" w:type="dxa"/>
            <w:left w:w="0" w:type="dxa"/>
            <w:bottom w:w="0" w:type="dxa"/>
            <w:right w:w="0" w:type="dxa"/>
          </w:tblCellMar>
        </w:tblPrEx>
        <w:trPr>
          <w:jc w:val="center"/>
        </w:trPr>
        <w:tc>
          <w:tcPr>
            <w:tcW w:w="4375" w:type="dxa"/>
            <w:tcBorders>
              <w:top w:val="nil"/>
              <w:left w:val="nil"/>
              <w:bottom w:val="nil"/>
              <w:right w:val="nil"/>
            </w:tcBorders>
          </w:tcPr>
          <w:p w14:paraId="08BD846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наличие технических систем обнаружения несанкционированного проникновения на объект (территорию)</w:t>
            </w:r>
          </w:p>
        </w:tc>
        <w:tc>
          <w:tcPr>
            <w:tcW w:w="4375" w:type="dxa"/>
            <w:tcBorders>
              <w:top w:val="nil"/>
              <w:left w:val="nil"/>
              <w:bottom w:val="single" w:sz="6" w:space="0" w:color="auto"/>
              <w:right w:val="nil"/>
            </w:tcBorders>
          </w:tcPr>
          <w:p w14:paraId="698BF9A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39F4ED35"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2497C898" w14:textId="77777777">
        <w:tblPrEx>
          <w:tblCellMar>
            <w:top w:w="0" w:type="dxa"/>
            <w:left w:w="0" w:type="dxa"/>
            <w:bottom w:w="0" w:type="dxa"/>
            <w:right w:w="0" w:type="dxa"/>
          </w:tblCellMar>
        </w:tblPrEx>
        <w:trPr>
          <w:jc w:val="center"/>
        </w:trPr>
        <w:tc>
          <w:tcPr>
            <w:tcW w:w="4375" w:type="dxa"/>
            <w:tcBorders>
              <w:top w:val="nil"/>
              <w:left w:val="nil"/>
              <w:bottom w:val="nil"/>
              <w:right w:val="nil"/>
            </w:tcBorders>
          </w:tcPr>
          <w:p w14:paraId="2EB3E22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375" w:type="dxa"/>
            <w:tcBorders>
              <w:top w:val="single" w:sz="6" w:space="0" w:color="auto"/>
              <w:left w:val="nil"/>
              <w:bottom w:val="nil"/>
              <w:right w:val="nil"/>
            </w:tcBorders>
          </w:tcPr>
          <w:p w14:paraId="45F75CE3"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(марка, количество)</w:t>
            </w:r>
          </w:p>
        </w:tc>
        <w:tc>
          <w:tcPr>
            <w:tcW w:w="250" w:type="dxa"/>
            <w:tcBorders>
              <w:top w:val="nil"/>
              <w:left w:val="nil"/>
              <w:bottom w:val="nil"/>
              <w:right w:val="nil"/>
            </w:tcBorders>
          </w:tcPr>
          <w:p w14:paraId="3DB35A3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6DF72AEF"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6125"/>
        <w:gridCol w:w="250"/>
      </w:tblGrid>
      <w:tr w:rsidR="000E027D" w14:paraId="6A9C6F61" w14:textId="77777777">
        <w:tblPrEx>
          <w:tblCellMar>
            <w:top w:w="0" w:type="dxa"/>
            <w:left w:w="0" w:type="dxa"/>
            <w:bottom w:w="0" w:type="dxa"/>
            <w:right w:w="0" w:type="dxa"/>
          </w:tblCellMar>
        </w:tblPrEx>
        <w:trPr>
          <w:jc w:val="center"/>
        </w:trPr>
        <w:tc>
          <w:tcPr>
            <w:tcW w:w="6125" w:type="dxa"/>
            <w:tcBorders>
              <w:top w:val="nil"/>
              <w:left w:val="nil"/>
              <w:bottom w:val="nil"/>
              <w:right w:val="nil"/>
            </w:tcBorders>
          </w:tcPr>
          <w:p w14:paraId="3E370A1C"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 наличие стационарных и ручных металлоискателей</w:t>
            </w:r>
          </w:p>
        </w:tc>
        <w:tc>
          <w:tcPr>
            <w:tcW w:w="250" w:type="dxa"/>
            <w:tcBorders>
              <w:top w:val="nil"/>
              <w:left w:val="nil"/>
              <w:bottom w:val="nil"/>
              <w:right w:val="nil"/>
            </w:tcBorders>
          </w:tcPr>
          <w:p w14:paraId="608BB49A"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0E027D" w14:paraId="768A9C9E" w14:textId="77777777">
        <w:tblPrEx>
          <w:tblCellMar>
            <w:top w:w="0" w:type="dxa"/>
            <w:left w:w="0" w:type="dxa"/>
            <w:bottom w:w="0" w:type="dxa"/>
            <w:right w:w="0" w:type="dxa"/>
          </w:tblCellMar>
        </w:tblPrEx>
        <w:trPr>
          <w:jc w:val="center"/>
        </w:trPr>
        <w:tc>
          <w:tcPr>
            <w:tcW w:w="6125" w:type="dxa"/>
            <w:tcBorders>
              <w:top w:val="nil"/>
              <w:left w:val="nil"/>
              <w:bottom w:val="single" w:sz="6" w:space="0" w:color="auto"/>
              <w:right w:val="nil"/>
            </w:tcBorders>
          </w:tcPr>
          <w:p w14:paraId="0E69CA9C"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0B8E8B81"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2A0191A1" w14:textId="77777777">
        <w:tblPrEx>
          <w:tblCellMar>
            <w:top w:w="0" w:type="dxa"/>
            <w:left w:w="0" w:type="dxa"/>
            <w:bottom w:w="0" w:type="dxa"/>
            <w:right w:w="0" w:type="dxa"/>
          </w:tblCellMar>
        </w:tblPrEx>
        <w:trPr>
          <w:jc w:val="center"/>
        </w:trPr>
        <w:tc>
          <w:tcPr>
            <w:tcW w:w="6125" w:type="dxa"/>
            <w:tcBorders>
              <w:top w:val="single" w:sz="6" w:space="0" w:color="auto"/>
              <w:left w:val="nil"/>
              <w:bottom w:val="nil"/>
              <w:right w:val="nil"/>
            </w:tcBorders>
          </w:tcPr>
          <w:p w14:paraId="3EA7418D"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(марка, количество)</w:t>
            </w:r>
          </w:p>
        </w:tc>
        <w:tc>
          <w:tcPr>
            <w:tcW w:w="250" w:type="dxa"/>
            <w:tcBorders>
              <w:top w:val="nil"/>
              <w:left w:val="nil"/>
              <w:bottom w:val="nil"/>
              <w:right w:val="nil"/>
            </w:tcBorders>
          </w:tcPr>
          <w:p w14:paraId="318A8448"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bl>
    <w:p w14:paraId="193C8E4E"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7250"/>
        <w:gridCol w:w="250"/>
      </w:tblGrid>
      <w:tr w:rsidR="000E027D" w14:paraId="43C17C84" w14:textId="77777777">
        <w:tblPrEx>
          <w:tblCellMar>
            <w:top w:w="0" w:type="dxa"/>
            <w:left w:w="0" w:type="dxa"/>
            <w:bottom w:w="0" w:type="dxa"/>
            <w:right w:w="0" w:type="dxa"/>
          </w:tblCellMar>
        </w:tblPrEx>
        <w:trPr>
          <w:jc w:val="center"/>
        </w:trPr>
        <w:tc>
          <w:tcPr>
            <w:tcW w:w="7250" w:type="dxa"/>
            <w:tcBorders>
              <w:top w:val="nil"/>
              <w:left w:val="nil"/>
              <w:bottom w:val="nil"/>
              <w:right w:val="nil"/>
            </w:tcBorders>
          </w:tcPr>
          <w:p w14:paraId="432BFE6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 наличие систем наружного освещения объекта (территории)</w:t>
            </w:r>
          </w:p>
        </w:tc>
        <w:tc>
          <w:tcPr>
            <w:tcW w:w="250" w:type="dxa"/>
            <w:tcBorders>
              <w:top w:val="nil"/>
              <w:left w:val="nil"/>
              <w:bottom w:val="nil"/>
              <w:right w:val="nil"/>
            </w:tcBorders>
          </w:tcPr>
          <w:p w14:paraId="09CACA59"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0E027D" w14:paraId="3444EBDC" w14:textId="77777777">
        <w:tblPrEx>
          <w:tblCellMar>
            <w:top w:w="0" w:type="dxa"/>
            <w:left w:w="0" w:type="dxa"/>
            <w:bottom w:w="0" w:type="dxa"/>
            <w:right w:w="0" w:type="dxa"/>
          </w:tblCellMar>
        </w:tblPrEx>
        <w:trPr>
          <w:jc w:val="center"/>
        </w:trPr>
        <w:tc>
          <w:tcPr>
            <w:tcW w:w="7250" w:type="dxa"/>
            <w:tcBorders>
              <w:top w:val="nil"/>
              <w:left w:val="nil"/>
              <w:bottom w:val="single" w:sz="6" w:space="0" w:color="auto"/>
              <w:right w:val="nil"/>
            </w:tcBorders>
          </w:tcPr>
          <w:p w14:paraId="70D2B90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5F11430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1EED21E8" w14:textId="77777777">
        <w:tblPrEx>
          <w:tblCellMar>
            <w:top w:w="0" w:type="dxa"/>
            <w:left w:w="0" w:type="dxa"/>
            <w:bottom w:w="0" w:type="dxa"/>
            <w:right w:w="0" w:type="dxa"/>
          </w:tblCellMar>
        </w:tblPrEx>
        <w:trPr>
          <w:jc w:val="center"/>
        </w:trPr>
        <w:tc>
          <w:tcPr>
            <w:tcW w:w="7250" w:type="dxa"/>
            <w:tcBorders>
              <w:top w:val="single" w:sz="6" w:space="0" w:color="auto"/>
              <w:left w:val="nil"/>
              <w:bottom w:val="nil"/>
              <w:right w:val="nil"/>
            </w:tcBorders>
          </w:tcPr>
          <w:p w14:paraId="531936FB"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(марка, количество)</w:t>
            </w:r>
          </w:p>
        </w:tc>
        <w:tc>
          <w:tcPr>
            <w:tcW w:w="250" w:type="dxa"/>
            <w:tcBorders>
              <w:top w:val="nil"/>
              <w:left w:val="nil"/>
              <w:bottom w:val="nil"/>
              <w:right w:val="nil"/>
            </w:tcBorders>
          </w:tcPr>
          <w:p w14:paraId="095F0FC8"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bl>
    <w:p w14:paraId="0A3A883E"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250"/>
        <w:gridCol w:w="250"/>
      </w:tblGrid>
      <w:tr w:rsidR="000E027D" w14:paraId="61F0881C" w14:textId="77777777">
        <w:tblPrEx>
          <w:tblCellMar>
            <w:top w:w="0" w:type="dxa"/>
            <w:left w:w="0" w:type="dxa"/>
            <w:bottom w:w="0" w:type="dxa"/>
            <w:right w:w="0" w:type="dxa"/>
          </w:tblCellMar>
        </w:tblPrEx>
        <w:trPr>
          <w:jc w:val="center"/>
        </w:trPr>
        <w:tc>
          <w:tcPr>
            <w:tcW w:w="4250" w:type="dxa"/>
            <w:tcBorders>
              <w:top w:val="nil"/>
              <w:left w:val="nil"/>
              <w:bottom w:val="nil"/>
              <w:right w:val="nil"/>
            </w:tcBorders>
          </w:tcPr>
          <w:p w14:paraId="0289668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 наличие системы видеонаблюдения</w:t>
            </w:r>
          </w:p>
        </w:tc>
        <w:tc>
          <w:tcPr>
            <w:tcW w:w="250" w:type="dxa"/>
            <w:tcBorders>
              <w:top w:val="nil"/>
              <w:left w:val="nil"/>
              <w:bottom w:val="nil"/>
              <w:right w:val="nil"/>
            </w:tcBorders>
          </w:tcPr>
          <w:p w14:paraId="6C2EFEC4"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0E027D" w14:paraId="18FA9DAD" w14:textId="77777777">
        <w:tblPrEx>
          <w:tblCellMar>
            <w:top w:w="0" w:type="dxa"/>
            <w:left w:w="0" w:type="dxa"/>
            <w:bottom w:w="0" w:type="dxa"/>
            <w:right w:w="0" w:type="dxa"/>
          </w:tblCellMar>
        </w:tblPrEx>
        <w:trPr>
          <w:jc w:val="center"/>
        </w:trPr>
        <w:tc>
          <w:tcPr>
            <w:tcW w:w="4250" w:type="dxa"/>
            <w:tcBorders>
              <w:top w:val="nil"/>
              <w:left w:val="nil"/>
              <w:bottom w:val="single" w:sz="6" w:space="0" w:color="auto"/>
              <w:right w:val="nil"/>
            </w:tcBorders>
          </w:tcPr>
          <w:p w14:paraId="63A28218"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6C65D07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617FBDDA"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E027D" w14:paraId="750B39DA" w14:textId="77777777">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14:paraId="7CA34363"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Меры по физической защите объекта (территории):</w:t>
            </w:r>
          </w:p>
        </w:tc>
        <w:tc>
          <w:tcPr>
            <w:tcW w:w="250" w:type="dxa"/>
            <w:tcBorders>
              <w:top w:val="nil"/>
              <w:left w:val="nil"/>
              <w:bottom w:val="nil"/>
              <w:right w:val="nil"/>
            </w:tcBorders>
          </w:tcPr>
          <w:p w14:paraId="1E5D1C1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6D1E6E71" w14:textId="77777777">
        <w:tblPrEx>
          <w:tblCellMar>
            <w:top w:w="0" w:type="dxa"/>
            <w:left w:w="0" w:type="dxa"/>
            <w:bottom w:w="0" w:type="dxa"/>
            <w:right w:w="0" w:type="dxa"/>
          </w:tblCellMar>
        </w:tblPrEx>
        <w:trPr>
          <w:jc w:val="center"/>
        </w:trPr>
        <w:tc>
          <w:tcPr>
            <w:tcW w:w="4375" w:type="dxa"/>
            <w:tcBorders>
              <w:top w:val="nil"/>
              <w:left w:val="nil"/>
              <w:bottom w:val="nil"/>
              <w:right w:val="nil"/>
            </w:tcBorders>
          </w:tcPr>
          <w:p w14:paraId="4AB7536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 количество контрольно-пропускных пунктов (для прохода людей и проезда транспортных средств)</w:t>
            </w:r>
          </w:p>
        </w:tc>
        <w:tc>
          <w:tcPr>
            <w:tcW w:w="4375" w:type="dxa"/>
            <w:tcBorders>
              <w:top w:val="nil"/>
              <w:left w:val="nil"/>
              <w:bottom w:val="single" w:sz="6" w:space="0" w:color="auto"/>
              <w:right w:val="nil"/>
            </w:tcBorders>
          </w:tcPr>
          <w:p w14:paraId="7608B13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4684BB9E"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437FE148"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8500"/>
        <w:gridCol w:w="250"/>
        <w:gridCol w:w="250"/>
      </w:tblGrid>
      <w:tr w:rsidR="000E027D" w14:paraId="38E7A99D" w14:textId="77777777">
        <w:tblPrEx>
          <w:tblCellMar>
            <w:top w:w="0" w:type="dxa"/>
            <w:left w:w="0" w:type="dxa"/>
            <w:bottom w:w="0" w:type="dxa"/>
            <w:right w:w="0" w:type="dxa"/>
          </w:tblCellMar>
        </w:tblPrEx>
        <w:trPr>
          <w:jc w:val="center"/>
        </w:trPr>
        <w:tc>
          <w:tcPr>
            <w:tcW w:w="8500" w:type="dxa"/>
            <w:tcBorders>
              <w:top w:val="nil"/>
              <w:left w:val="nil"/>
              <w:bottom w:val="nil"/>
              <w:right w:val="nil"/>
            </w:tcBorders>
          </w:tcPr>
          <w:p w14:paraId="1BF2674B"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 количество эвакуационных выходов (для выхода людей и выезда транспортных средств)</w:t>
            </w:r>
          </w:p>
        </w:tc>
        <w:tc>
          <w:tcPr>
            <w:tcW w:w="250" w:type="dxa"/>
            <w:tcBorders>
              <w:top w:val="nil"/>
              <w:left w:val="nil"/>
              <w:bottom w:val="single" w:sz="6" w:space="0" w:color="auto"/>
              <w:right w:val="nil"/>
            </w:tcBorders>
          </w:tcPr>
          <w:p w14:paraId="3D715D7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411AB6E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2A62C2E1"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7875"/>
        <w:gridCol w:w="250"/>
      </w:tblGrid>
      <w:tr w:rsidR="000E027D" w14:paraId="686590DD" w14:textId="77777777">
        <w:tblPrEx>
          <w:tblCellMar>
            <w:top w:w="0" w:type="dxa"/>
            <w:left w:w="0" w:type="dxa"/>
            <w:bottom w:w="0" w:type="dxa"/>
            <w:right w:w="0" w:type="dxa"/>
          </w:tblCellMar>
        </w:tblPrEx>
        <w:trPr>
          <w:jc w:val="center"/>
        </w:trPr>
        <w:tc>
          <w:tcPr>
            <w:tcW w:w="7875" w:type="dxa"/>
            <w:tcBorders>
              <w:top w:val="nil"/>
              <w:left w:val="nil"/>
              <w:bottom w:val="nil"/>
              <w:right w:val="nil"/>
            </w:tcBorders>
          </w:tcPr>
          <w:p w14:paraId="29DAF93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наличие на объекте (территории) электронной системы пропуска</w:t>
            </w:r>
          </w:p>
        </w:tc>
        <w:tc>
          <w:tcPr>
            <w:tcW w:w="250" w:type="dxa"/>
            <w:tcBorders>
              <w:top w:val="nil"/>
              <w:left w:val="nil"/>
              <w:bottom w:val="nil"/>
              <w:right w:val="nil"/>
            </w:tcBorders>
          </w:tcPr>
          <w:p w14:paraId="5097BE1F"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0E027D" w14:paraId="226054F2" w14:textId="77777777">
        <w:tblPrEx>
          <w:tblCellMar>
            <w:top w:w="0" w:type="dxa"/>
            <w:left w:w="0" w:type="dxa"/>
            <w:bottom w:w="0" w:type="dxa"/>
            <w:right w:w="0" w:type="dxa"/>
          </w:tblCellMar>
        </w:tblPrEx>
        <w:trPr>
          <w:jc w:val="center"/>
        </w:trPr>
        <w:tc>
          <w:tcPr>
            <w:tcW w:w="7875" w:type="dxa"/>
            <w:tcBorders>
              <w:top w:val="nil"/>
              <w:left w:val="nil"/>
              <w:bottom w:val="single" w:sz="6" w:space="0" w:color="auto"/>
              <w:right w:val="nil"/>
            </w:tcBorders>
          </w:tcPr>
          <w:p w14:paraId="1B7353D1"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3263312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341E0009" w14:textId="77777777">
        <w:tblPrEx>
          <w:tblCellMar>
            <w:top w:w="0" w:type="dxa"/>
            <w:left w:w="0" w:type="dxa"/>
            <w:bottom w:w="0" w:type="dxa"/>
            <w:right w:w="0" w:type="dxa"/>
          </w:tblCellMar>
        </w:tblPrEx>
        <w:trPr>
          <w:jc w:val="center"/>
        </w:trPr>
        <w:tc>
          <w:tcPr>
            <w:tcW w:w="7875" w:type="dxa"/>
            <w:tcBorders>
              <w:top w:val="single" w:sz="6" w:space="0" w:color="auto"/>
              <w:left w:val="nil"/>
              <w:bottom w:val="nil"/>
              <w:right w:val="nil"/>
            </w:tcBorders>
          </w:tcPr>
          <w:p w14:paraId="64A783DB"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(тип установленного оборудования)</w:t>
            </w:r>
          </w:p>
        </w:tc>
        <w:tc>
          <w:tcPr>
            <w:tcW w:w="250" w:type="dxa"/>
            <w:tcBorders>
              <w:top w:val="nil"/>
              <w:left w:val="nil"/>
              <w:bottom w:val="nil"/>
              <w:right w:val="nil"/>
            </w:tcBorders>
          </w:tcPr>
          <w:p w14:paraId="097A4E64"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bl>
    <w:p w14:paraId="7DF42B76"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E027D" w14:paraId="22AC7CEC" w14:textId="77777777">
        <w:tblPrEx>
          <w:tblCellMar>
            <w:top w:w="0" w:type="dxa"/>
            <w:left w:w="0" w:type="dxa"/>
            <w:bottom w:w="0" w:type="dxa"/>
            <w:right w:w="0" w:type="dxa"/>
          </w:tblCellMar>
        </w:tblPrEx>
        <w:trPr>
          <w:jc w:val="center"/>
        </w:trPr>
        <w:tc>
          <w:tcPr>
            <w:tcW w:w="4375" w:type="dxa"/>
            <w:tcBorders>
              <w:top w:val="nil"/>
              <w:left w:val="nil"/>
              <w:bottom w:val="nil"/>
              <w:right w:val="nil"/>
            </w:tcBorders>
          </w:tcPr>
          <w:p w14:paraId="1B34580A"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г) физическая охрана объекта (территории) </w:t>
            </w:r>
          </w:p>
        </w:tc>
        <w:tc>
          <w:tcPr>
            <w:tcW w:w="4375" w:type="dxa"/>
            <w:tcBorders>
              <w:top w:val="nil"/>
              <w:left w:val="nil"/>
              <w:bottom w:val="single" w:sz="6" w:space="0" w:color="auto"/>
              <w:right w:val="nil"/>
            </w:tcBorders>
          </w:tcPr>
          <w:p w14:paraId="42222903"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338C267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2376F9A8" w14:textId="77777777">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14:paraId="4E412D7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375" w:type="dxa"/>
            <w:tcBorders>
              <w:top w:val="single" w:sz="6" w:space="0" w:color="auto"/>
              <w:left w:val="nil"/>
              <w:bottom w:val="single" w:sz="6" w:space="0" w:color="auto"/>
              <w:right w:val="nil"/>
            </w:tcBorders>
          </w:tcPr>
          <w:p w14:paraId="357A363A"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c>
          <w:tcPr>
            <w:tcW w:w="250" w:type="dxa"/>
            <w:tcBorders>
              <w:top w:val="nil"/>
              <w:left w:val="nil"/>
              <w:bottom w:val="nil"/>
              <w:right w:val="nil"/>
            </w:tcBorders>
          </w:tcPr>
          <w:p w14:paraId="2C7F1C8C"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418FA409" w14:textId="77777777">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14:paraId="265470DC"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(организация, осуществляющая охранные мероприятия, количество постов (человек)</w:t>
            </w:r>
          </w:p>
        </w:tc>
        <w:tc>
          <w:tcPr>
            <w:tcW w:w="250" w:type="dxa"/>
            <w:tcBorders>
              <w:top w:val="nil"/>
              <w:left w:val="nil"/>
              <w:bottom w:val="nil"/>
              <w:right w:val="nil"/>
            </w:tcBorders>
          </w:tcPr>
          <w:p w14:paraId="107A5EB3"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3E94D126"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E027D" w14:paraId="70A8FA64" w14:textId="77777777">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14:paraId="6E287D83"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Наличие систем противопожарной защиты и первичных средств пожаротушения объекта (территории):</w:t>
            </w:r>
          </w:p>
        </w:tc>
        <w:tc>
          <w:tcPr>
            <w:tcW w:w="250" w:type="dxa"/>
            <w:tcBorders>
              <w:top w:val="nil"/>
              <w:left w:val="nil"/>
              <w:bottom w:val="nil"/>
              <w:right w:val="nil"/>
            </w:tcBorders>
          </w:tcPr>
          <w:p w14:paraId="2263FB3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1CF8558D" w14:textId="77777777">
        <w:tblPrEx>
          <w:tblCellMar>
            <w:top w:w="0" w:type="dxa"/>
            <w:left w:w="0" w:type="dxa"/>
            <w:bottom w:w="0" w:type="dxa"/>
            <w:right w:w="0" w:type="dxa"/>
          </w:tblCellMar>
        </w:tblPrEx>
        <w:trPr>
          <w:jc w:val="center"/>
        </w:trPr>
        <w:tc>
          <w:tcPr>
            <w:tcW w:w="4375" w:type="dxa"/>
            <w:tcBorders>
              <w:top w:val="nil"/>
              <w:left w:val="nil"/>
              <w:bottom w:val="nil"/>
              <w:right w:val="nil"/>
            </w:tcBorders>
          </w:tcPr>
          <w:p w14:paraId="1D9ABBE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а) наличие автоматической пожарной сигнализации </w:t>
            </w:r>
          </w:p>
        </w:tc>
        <w:tc>
          <w:tcPr>
            <w:tcW w:w="4375" w:type="dxa"/>
            <w:tcBorders>
              <w:top w:val="nil"/>
              <w:left w:val="nil"/>
              <w:bottom w:val="single" w:sz="6" w:space="0" w:color="auto"/>
              <w:right w:val="nil"/>
            </w:tcBorders>
          </w:tcPr>
          <w:p w14:paraId="5426496E"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p>
        </w:tc>
        <w:tc>
          <w:tcPr>
            <w:tcW w:w="250" w:type="dxa"/>
            <w:tcBorders>
              <w:top w:val="nil"/>
              <w:left w:val="nil"/>
              <w:bottom w:val="nil"/>
              <w:right w:val="nil"/>
            </w:tcBorders>
          </w:tcPr>
          <w:p w14:paraId="5BDBDE9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0D4C44F8" w14:textId="77777777">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14:paraId="7DF6C940"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4375" w:type="dxa"/>
            <w:tcBorders>
              <w:top w:val="single" w:sz="6" w:space="0" w:color="auto"/>
              <w:left w:val="nil"/>
              <w:bottom w:val="single" w:sz="6" w:space="0" w:color="auto"/>
              <w:right w:val="nil"/>
            </w:tcBorders>
            <w:vAlign w:val="center"/>
          </w:tcPr>
          <w:p w14:paraId="7F93A3F1"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50" w:type="dxa"/>
            <w:tcBorders>
              <w:top w:val="nil"/>
              <w:left w:val="nil"/>
              <w:bottom w:val="nil"/>
              <w:right w:val="nil"/>
            </w:tcBorders>
          </w:tcPr>
          <w:p w14:paraId="5E0552F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7CA0469C" w14:textId="77777777">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14:paraId="41FE87E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(характеристика)</w:t>
            </w:r>
          </w:p>
        </w:tc>
        <w:tc>
          <w:tcPr>
            <w:tcW w:w="250" w:type="dxa"/>
            <w:tcBorders>
              <w:top w:val="nil"/>
              <w:left w:val="nil"/>
              <w:bottom w:val="nil"/>
              <w:right w:val="nil"/>
            </w:tcBorders>
          </w:tcPr>
          <w:p w14:paraId="5CB0906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BC1B94C"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E027D" w14:paraId="55A17578" w14:textId="77777777">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14:paraId="41EE5E5E"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 наличие системы внутреннего противопожарного водопровода</w:t>
            </w:r>
          </w:p>
        </w:tc>
        <w:tc>
          <w:tcPr>
            <w:tcW w:w="250" w:type="dxa"/>
            <w:tcBorders>
              <w:top w:val="nil"/>
              <w:left w:val="nil"/>
              <w:bottom w:val="nil"/>
              <w:right w:val="nil"/>
            </w:tcBorders>
          </w:tcPr>
          <w:p w14:paraId="70A71A1B"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1C6BCC49" w14:textId="77777777">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14:paraId="2E245995"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4375" w:type="dxa"/>
            <w:tcBorders>
              <w:top w:val="nil"/>
              <w:left w:val="nil"/>
              <w:bottom w:val="single" w:sz="6" w:space="0" w:color="auto"/>
              <w:right w:val="nil"/>
            </w:tcBorders>
            <w:vAlign w:val="center"/>
          </w:tcPr>
          <w:p w14:paraId="438D6C91"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50" w:type="dxa"/>
            <w:tcBorders>
              <w:top w:val="nil"/>
              <w:left w:val="nil"/>
              <w:bottom w:val="nil"/>
              <w:right w:val="nil"/>
            </w:tcBorders>
          </w:tcPr>
          <w:p w14:paraId="238ABC7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40AC2F93" w14:textId="77777777">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14:paraId="6E88DDD0"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(характеристика)</w:t>
            </w:r>
          </w:p>
        </w:tc>
        <w:tc>
          <w:tcPr>
            <w:tcW w:w="250" w:type="dxa"/>
            <w:tcBorders>
              <w:top w:val="nil"/>
              <w:left w:val="nil"/>
              <w:bottom w:val="nil"/>
              <w:right w:val="nil"/>
            </w:tcBorders>
          </w:tcPr>
          <w:p w14:paraId="13B277D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8A9E449"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E027D" w14:paraId="60EAB59F" w14:textId="77777777">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14:paraId="18A77BB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наличие автоматической системы пожаротушения</w:t>
            </w:r>
          </w:p>
        </w:tc>
        <w:tc>
          <w:tcPr>
            <w:tcW w:w="250" w:type="dxa"/>
            <w:tcBorders>
              <w:top w:val="nil"/>
              <w:left w:val="nil"/>
              <w:bottom w:val="nil"/>
              <w:right w:val="nil"/>
            </w:tcBorders>
          </w:tcPr>
          <w:p w14:paraId="6C42FCD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3E81C813" w14:textId="77777777">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14:paraId="274675CC"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4375" w:type="dxa"/>
            <w:tcBorders>
              <w:top w:val="nil"/>
              <w:left w:val="nil"/>
              <w:bottom w:val="single" w:sz="6" w:space="0" w:color="auto"/>
              <w:right w:val="nil"/>
            </w:tcBorders>
            <w:vAlign w:val="center"/>
          </w:tcPr>
          <w:p w14:paraId="5521CF33"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50" w:type="dxa"/>
            <w:tcBorders>
              <w:top w:val="nil"/>
              <w:left w:val="nil"/>
              <w:bottom w:val="nil"/>
              <w:right w:val="nil"/>
            </w:tcBorders>
          </w:tcPr>
          <w:p w14:paraId="0D16CB4C"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115B041E" w14:textId="77777777">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14:paraId="13E553DA"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(тип, марка)</w:t>
            </w:r>
          </w:p>
        </w:tc>
        <w:tc>
          <w:tcPr>
            <w:tcW w:w="250" w:type="dxa"/>
            <w:tcBorders>
              <w:top w:val="nil"/>
              <w:left w:val="nil"/>
              <w:bottom w:val="nil"/>
              <w:right w:val="nil"/>
            </w:tcBorders>
          </w:tcPr>
          <w:p w14:paraId="5FCE889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6BB99EA7"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E027D" w14:paraId="48371676" w14:textId="77777777">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14:paraId="4B086FDE"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 наличие системы оповещения и управления эвакуацией при пожаре</w:t>
            </w:r>
          </w:p>
        </w:tc>
        <w:tc>
          <w:tcPr>
            <w:tcW w:w="250" w:type="dxa"/>
            <w:tcBorders>
              <w:top w:val="nil"/>
              <w:left w:val="nil"/>
              <w:bottom w:val="nil"/>
              <w:right w:val="nil"/>
            </w:tcBorders>
          </w:tcPr>
          <w:p w14:paraId="1DB8739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1F9A231C" w14:textId="77777777">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14:paraId="046585F6"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4375" w:type="dxa"/>
            <w:tcBorders>
              <w:top w:val="nil"/>
              <w:left w:val="nil"/>
              <w:bottom w:val="single" w:sz="6" w:space="0" w:color="auto"/>
              <w:right w:val="nil"/>
            </w:tcBorders>
            <w:vAlign w:val="center"/>
          </w:tcPr>
          <w:p w14:paraId="45D0E0B8"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50" w:type="dxa"/>
            <w:tcBorders>
              <w:top w:val="nil"/>
              <w:left w:val="nil"/>
              <w:bottom w:val="nil"/>
              <w:right w:val="nil"/>
            </w:tcBorders>
          </w:tcPr>
          <w:p w14:paraId="7949CF1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5CF6924E" w14:textId="77777777">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14:paraId="7741B1ED"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(тип, марка)</w:t>
            </w:r>
          </w:p>
        </w:tc>
        <w:tc>
          <w:tcPr>
            <w:tcW w:w="250" w:type="dxa"/>
            <w:tcBorders>
              <w:top w:val="nil"/>
              <w:left w:val="nil"/>
              <w:bottom w:val="nil"/>
              <w:right w:val="nil"/>
            </w:tcBorders>
          </w:tcPr>
          <w:p w14:paraId="2E53B94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7A57B42B" w14:textId="77777777" w:rsidR="000E027D" w:rsidRDefault="000E027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E027D" w14:paraId="6309EEEE" w14:textId="77777777">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14:paraId="11A7BCCD"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 наличие первичных средств пожаротушения (огнетушителей)</w:t>
            </w:r>
          </w:p>
        </w:tc>
        <w:tc>
          <w:tcPr>
            <w:tcW w:w="250" w:type="dxa"/>
            <w:tcBorders>
              <w:top w:val="nil"/>
              <w:left w:val="nil"/>
              <w:bottom w:val="nil"/>
              <w:right w:val="nil"/>
            </w:tcBorders>
          </w:tcPr>
          <w:p w14:paraId="6B02BC9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30E4E92C" w14:textId="77777777">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14:paraId="0F2006E4"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4375" w:type="dxa"/>
            <w:tcBorders>
              <w:top w:val="nil"/>
              <w:left w:val="nil"/>
              <w:bottom w:val="single" w:sz="6" w:space="0" w:color="auto"/>
              <w:right w:val="nil"/>
            </w:tcBorders>
            <w:vAlign w:val="center"/>
          </w:tcPr>
          <w:p w14:paraId="5AB517EB"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50" w:type="dxa"/>
            <w:tcBorders>
              <w:top w:val="nil"/>
              <w:left w:val="nil"/>
              <w:bottom w:val="single" w:sz="6" w:space="0" w:color="auto"/>
              <w:right w:val="nil"/>
            </w:tcBorders>
          </w:tcPr>
          <w:p w14:paraId="706369F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3396F3CE" w14:textId="77777777">
        <w:tblPrEx>
          <w:tblCellMar>
            <w:top w:w="0" w:type="dxa"/>
            <w:left w:w="0" w:type="dxa"/>
            <w:bottom w:w="0" w:type="dxa"/>
            <w:right w:w="0" w:type="dxa"/>
          </w:tblCellMar>
        </w:tblPrEx>
        <w:trPr>
          <w:jc w:val="center"/>
        </w:trPr>
        <w:tc>
          <w:tcPr>
            <w:tcW w:w="4375" w:type="dxa"/>
            <w:tcBorders>
              <w:top w:val="single" w:sz="6" w:space="0" w:color="auto"/>
              <w:left w:val="nil"/>
              <w:bottom w:val="single" w:sz="6" w:space="0" w:color="auto"/>
              <w:right w:val="nil"/>
            </w:tcBorders>
          </w:tcPr>
          <w:p w14:paraId="58D1F88D"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4375" w:type="dxa"/>
            <w:tcBorders>
              <w:top w:val="single" w:sz="6" w:space="0" w:color="auto"/>
              <w:left w:val="nil"/>
              <w:bottom w:val="single" w:sz="6" w:space="0" w:color="auto"/>
              <w:right w:val="nil"/>
            </w:tcBorders>
            <w:vAlign w:val="center"/>
          </w:tcPr>
          <w:p w14:paraId="0A392293"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50" w:type="dxa"/>
            <w:tcBorders>
              <w:top w:val="single" w:sz="6" w:space="0" w:color="auto"/>
              <w:left w:val="nil"/>
              <w:bottom w:val="nil"/>
              <w:right w:val="nil"/>
            </w:tcBorders>
          </w:tcPr>
          <w:p w14:paraId="4CF023B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4DC27473" w14:textId="77777777">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14:paraId="4113F4E3"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(характеристика)</w:t>
            </w:r>
          </w:p>
        </w:tc>
        <w:tc>
          <w:tcPr>
            <w:tcW w:w="250" w:type="dxa"/>
            <w:tcBorders>
              <w:top w:val="nil"/>
              <w:left w:val="nil"/>
              <w:bottom w:val="nil"/>
              <w:right w:val="nil"/>
            </w:tcBorders>
          </w:tcPr>
          <w:p w14:paraId="35A67425"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37FA44C8"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172D80CE"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47B311A3"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VIII. Выводы и рекомендации</w:t>
      </w:r>
    </w:p>
    <w:p w14:paraId="3BB879E6"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2F2944AC"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50"/>
      </w:tblGrid>
      <w:tr w:rsidR="000E027D" w14:paraId="765E4EE8"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vAlign w:val="center"/>
          </w:tcPr>
          <w:p w14:paraId="5D3C4556"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50" w:type="dxa"/>
            <w:tcBorders>
              <w:top w:val="nil"/>
              <w:left w:val="nil"/>
              <w:bottom w:val="nil"/>
              <w:right w:val="nil"/>
            </w:tcBorders>
          </w:tcPr>
          <w:p w14:paraId="6C3CDFB0"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1B0610BF"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52BD299B"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3DF1FE51" w14:textId="77777777" w:rsidR="000E027D" w:rsidRDefault="000E027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IX. Дополнительные сведения с учетом особенностей объекта (территории) (при наличии)</w:t>
      </w:r>
    </w:p>
    <w:p w14:paraId="07B64F8F"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816C42A"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250"/>
      </w:tblGrid>
      <w:tr w:rsidR="000E027D" w14:paraId="6ABE6D99" w14:textId="77777777">
        <w:tblPrEx>
          <w:tblCellMar>
            <w:top w:w="0" w:type="dxa"/>
            <w:left w:w="0" w:type="dxa"/>
            <w:bottom w:w="0" w:type="dxa"/>
            <w:right w:w="0" w:type="dxa"/>
          </w:tblCellMar>
        </w:tblPrEx>
        <w:trPr>
          <w:jc w:val="center"/>
        </w:trPr>
        <w:tc>
          <w:tcPr>
            <w:tcW w:w="4500" w:type="dxa"/>
            <w:tcBorders>
              <w:top w:val="single" w:sz="6" w:space="0" w:color="auto"/>
              <w:left w:val="nil"/>
              <w:bottom w:val="single" w:sz="6" w:space="0" w:color="auto"/>
              <w:right w:val="nil"/>
            </w:tcBorders>
            <w:vAlign w:val="center"/>
          </w:tcPr>
          <w:p w14:paraId="1C706756"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50" w:type="dxa"/>
            <w:tcBorders>
              <w:top w:val="single" w:sz="6" w:space="0" w:color="auto"/>
              <w:left w:val="nil"/>
              <w:bottom w:val="single" w:sz="6" w:space="0" w:color="auto"/>
              <w:right w:val="nil"/>
            </w:tcBorders>
          </w:tcPr>
          <w:p w14:paraId="1F390D4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5D514CBE" w14:textId="77777777">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vAlign w:val="center"/>
          </w:tcPr>
          <w:p w14:paraId="267F7182"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локальных зон безопасности)</w:t>
            </w:r>
          </w:p>
        </w:tc>
        <w:tc>
          <w:tcPr>
            <w:tcW w:w="250" w:type="dxa"/>
            <w:tcBorders>
              <w:top w:val="single" w:sz="6" w:space="0" w:color="auto"/>
              <w:left w:val="nil"/>
              <w:bottom w:val="nil"/>
              <w:right w:val="nil"/>
            </w:tcBorders>
          </w:tcPr>
          <w:p w14:paraId="0232436D"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000597F5" w14:textId="77777777">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vAlign w:val="center"/>
          </w:tcPr>
          <w:p w14:paraId="12F9EBF2" w14:textId="77777777" w:rsidR="000E027D" w:rsidRDefault="000E027D">
            <w:pPr>
              <w:widowControl w:val="0"/>
              <w:autoSpaceDE w:val="0"/>
              <w:autoSpaceDN w:val="0"/>
              <w:adjustRightInd w:val="0"/>
              <w:spacing w:after="0" w:line="240" w:lineRule="auto"/>
              <w:rPr>
                <w:rFonts w:ascii="Times New Roman" w:hAnsi="Times New Roman"/>
                <w:sz w:val="24"/>
                <w:szCs w:val="24"/>
              </w:rPr>
            </w:pPr>
          </w:p>
        </w:tc>
        <w:tc>
          <w:tcPr>
            <w:tcW w:w="250" w:type="dxa"/>
            <w:tcBorders>
              <w:top w:val="nil"/>
              <w:left w:val="nil"/>
              <w:bottom w:val="nil"/>
              <w:right w:val="nil"/>
            </w:tcBorders>
          </w:tcPr>
          <w:p w14:paraId="18DD620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027D" w14:paraId="5CAC8665" w14:textId="77777777">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vAlign w:val="center"/>
          </w:tcPr>
          <w:p w14:paraId="71A35271"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(другие сведения)</w:t>
            </w:r>
          </w:p>
        </w:tc>
        <w:tc>
          <w:tcPr>
            <w:tcW w:w="250" w:type="dxa"/>
            <w:tcBorders>
              <w:top w:val="nil"/>
              <w:left w:val="nil"/>
              <w:bottom w:val="nil"/>
              <w:right w:val="nil"/>
            </w:tcBorders>
          </w:tcPr>
          <w:p w14:paraId="219E9AFC"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61ACAA27"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380895BA"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7500"/>
      </w:tblGrid>
      <w:tr w:rsidR="000E027D" w14:paraId="0AC40AE3" w14:textId="77777777">
        <w:tblPrEx>
          <w:tblCellMar>
            <w:top w:w="0" w:type="dxa"/>
            <w:left w:w="0" w:type="dxa"/>
            <w:bottom w:w="0" w:type="dxa"/>
            <w:right w:w="0" w:type="dxa"/>
          </w:tblCellMar>
        </w:tblPrEx>
        <w:trPr>
          <w:jc w:val="center"/>
        </w:trPr>
        <w:tc>
          <w:tcPr>
            <w:tcW w:w="1500" w:type="dxa"/>
            <w:tcBorders>
              <w:top w:val="nil"/>
              <w:left w:val="nil"/>
              <w:bottom w:val="nil"/>
              <w:right w:val="nil"/>
            </w:tcBorders>
          </w:tcPr>
          <w:p w14:paraId="3C64C83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Приложение:</w:t>
            </w:r>
          </w:p>
        </w:tc>
        <w:tc>
          <w:tcPr>
            <w:tcW w:w="7500" w:type="dxa"/>
            <w:tcBorders>
              <w:top w:val="nil"/>
              <w:left w:val="nil"/>
              <w:bottom w:val="nil"/>
              <w:right w:val="nil"/>
            </w:tcBorders>
          </w:tcPr>
          <w:p w14:paraId="01613F3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Поэтажный план (схема) объекта (территории) с обозначением критических элементов объекта.</w:t>
            </w:r>
          </w:p>
        </w:tc>
      </w:tr>
      <w:tr w:rsidR="000E027D" w14:paraId="3C24FE18" w14:textId="77777777">
        <w:tblPrEx>
          <w:tblCellMar>
            <w:top w:w="0" w:type="dxa"/>
            <w:left w:w="0" w:type="dxa"/>
            <w:bottom w:w="0" w:type="dxa"/>
            <w:right w:w="0" w:type="dxa"/>
          </w:tblCellMar>
        </w:tblPrEx>
        <w:trPr>
          <w:jc w:val="center"/>
        </w:trPr>
        <w:tc>
          <w:tcPr>
            <w:tcW w:w="1500" w:type="dxa"/>
            <w:tcBorders>
              <w:top w:val="nil"/>
              <w:left w:val="nil"/>
              <w:bottom w:val="nil"/>
              <w:right w:val="nil"/>
            </w:tcBorders>
          </w:tcPr>
          <w:p w14:paraId="1DE2666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0" w:type="dxa"/>
            <w:tcBorders>
              <w:top w:val="nil"/>
              <w:left w:val="nil"/>
              <w:bottom w:val="nil"/>
              <w:right w:val="nil"/>
            </w:tcBorders>
          </w:tcPr>
          <w:p w14:paraId="117E7A4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План (схема) охраны объекта (территории) с указанием контрольно-пропускных пунктов, постов охраны, инженерно-технических средств охраны.</w:t>
            </w:r>
          </w:p>
        </w:tc>
      </w:tr>
      <w:tr w:rsidR="000E027D" w14:paraId="00834ACC" w14:textId="77777777">
        <w:tblPrEx>
          <w:tblCellMar>
            <w:top w:w="0" w:type="dxa"/>
            <w:left w:w="0" w:type="dxa"/>
            <w:bottom w:w="0" w:type="dxa"/>
            <w:right w:w="0" w:type="dxa"/>
          </w:tblCellMar>
        </w:tblPrEx>
        <w:trPr>
          <w:jc w:val="center"/>
        </w:trPr>
        <w:tc>
          <w:tcPr>
            <w:tcW w:w="1500" w:type="dxa"/>
            <w:tcBorders>
              <w:top w:val="nil"/>
              <w:left w:val="nil"/>
              <w:bottom w:val="nil"/>
              <w:right w:val="nil"/>
            </w:tcBorders>
          </w:tcPr>
          <w:p w14:paraId="7234C52E"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7500" w:type="dxa"/>
            <w:tcBorders>
              <w:top w:val="nil"/>
              <w:left w:val="nil"/>
              <w:bottom w:val="nil"/>
              <w:right w:val="nil"/>
            </w:tcBorders>
          </w:tcPr>
          <w:p w14:paraId="6D7D71CA"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Акт обследования и категорирования объекта (территории).</w:t>
            </w:r>
          </w:p>
        </w:tc>
      </w:tr>
    </w:tbl>
    <w:p w14:paraId="47D923B0" w14:textId="77777777" w:rsidR="000E027D" w:rsidRDefault="000E027D">
      <w:pPr>
        <w:widowControl w:val="0"/>
        <w:autoSpaceDE w:val="0"/>
        <w:autoSpaceDN w:val="0"/>
        <w:adjustRightInd w:val="0"/>
        <w:spacing w:after="0" w:line="240" w:lineRule="auto"/>
        <w:rPr>
          <w:rFonts w:ascii="Times New Roman" w:hAnsi="Times New Roman"/>
          <w:sz w:val="24"/>
          <w:szCs w:val="24"/>
        </w:rPr>
      </w:pPr>
    </w:p>
    <w:p w14:paraId="703AFDE3" w14:textId="77777777" w:rsidR="000E027D" w:rsidRDefault="000E027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750"/>
        <w:gridCol w:w="250"/>
        <w:gridCol w:w="2375"/>
      </w:tblGrid>
      <w:tr w:rsidR="000E027D" w14:paraId="6331B359" w14:textId="77777777">
        <w:tblPrEx>
          <w:tblCellMar>
            <w:top w:w="0" w:type="dxa"/>
            <w:left w:w="0" w:type="dxa"/>
            <w:bottom w:w="0" w:type="dxa"/>
            <w:right w:w="0" w:type="dxa"/>
          </w:tblCellMar>
        </w:tblPrEx>
        <w:trPr>
          <w:jc w:val="center"/>
        </w:trPr>
        <w:tc>
          <w:tcPr>
            <w:tcW w:w="5375" w:type="dxa"/>
            <w:gridSpan w:val="3"/>
            <w:tcBorders>
              <w:top w:val="nil"/>
              <w:left w:val="nil"/>
              <w:bottom w:val="nil"/>
              <w:right w:val="nil"/>
            </w:tcBorders>
          </w:tcPr>
          <w:p w14:paraId="222AE8CD"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Руководитель объекта (территории)</w:t>
            </w:r>
          </w:p>
        </w:tc>
      </w:tr>
      <w:tr w:rsidR="000E027D" w14:paraId="26284222" w14:textId="77777777">
        <w:tblPrEx>
          <w:tblCellMar>
            <w:top w:w="0" w:type="dxa"/>
            <w:left w:w="0" w:type="dxa"/>
            <w:bottom w:w="0" w:type="dxa"/>
            <w:right w:w="0" w:type="dxa"/>
          </w:tblCellMar>
        </w:tblPrEx>
        <w:trPr>
          <w:jc w:val="center"/>
        </w:trPr>
        <w:tc>
          <w:tcPr>
            <w:tcW w:w="2750" w:type="dxa"/>
            <w:tcBorders>
              <w:top w:val="nil"/>
              <w:left w:val="nil"/>
              <w:bottom w:val="single" w:sz="6" w:space="0" w:color="auto"/>
              <w:right w:val="nil"/>
            </w:tcBorders>
          </w:tcPr>
          <w:p w14:paraId="04BA43FD"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78CEEE8A"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75" w:type="dxa"/>
            <w:tcBorders>
              <w:top w:val="nil"/>
              <w:left w:val="nil"/>
              <w:bottom w:val="single" w:sz="6" w:space="0" w:color="auto"/>
              <w:right w:val="nil"/>
            </w:tcBorders>
          </w:tcPr>
          <w:p w14:paraId="35A215BA"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79B8A9BC" w14:textId="77777777">
        <w:tblPrEx>
          <w:tblCellMar>
            <w:top w:w="0" w:type="dxa"/>
            <w:left w:w="0" w:type="dxa"/>
            <w:bottom w:w="0" w:type="dxa"/>
            <w:right w:w="0" w:type="dxa"/>
          </w:tblCellMar>
        </w:tblPrEx>
        <w:trPr>
          <w:jc w:val="center"/>
        </w:trPr>
        <w:tc>
          <w:tcPr>
            <w:tcW w:w="2750" w:type="dxa"/>
            <w:tcBorders>
              <w:top w:val="single" w:sz="6" w:space="0" w:color="auto"/>
              <w:left w:val="nil"/>
              <w:bottom w:val="nil"/>
              <w:right w:val="nil"/>
            </w:tcBorders>
          </w:tcPr>
          <w:p w14:paraId="717DE9B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250" w:type="dxa"/>
            <w:tcBorders>
              <w:top w:val="nil"/>
              <w:left w:val="nil"/>
              <w:bottom w:val="nil"/>
              <w:right w:val="nil"/>
            </w:tcBorders>
          </w:tcPr>
          <w:p w14:paraId="067C09B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75" w:type="dxa"/>
            <w:tcBorders>
              <w:top w:val="single" w:sz="6" w:space="0" w:color="auto"/>
              <w:left w:val="nil"/>
              <w:bottom w:val="nil"/>
              <w:right w:val="nil"/>
            </w:tcBorders>
          </w:tcPr>
          <w:p w14:paraId="5F8E860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(инициалы, фамилия)</w:t>
            </w:r>
          </w:p>
        </w:tc>
      </w:tr>
      <w:tr w:rsidR="000E027D" w14:paraId="10CF4ABC" w14:textId="77777777">
        <w:tblPrEx>
          <w:tblCellMar>
            <w:top w:w="0" w:type="dxa"/>
            <w:left w:w="0" w:type="dxa"/>
            <w:bottom w:w="0" w:type="dxa"/>
            <w:right w:w="0" w:type="dxa"/>
          </w:tblCellMar>
        </w:tblPrEx>
        <w:trPr>
          <w:jc w:val="center"/>
        </w:trPr>
        <w:tc>
          <w:tcPr>
            <w:tcW w:w="5375" w:type="dxa"/>
            <w:gridSpan w:val="3"/>
            <w:tcBorders>
              <w:top w:val="nil"/>
              <w:left w:val="nil"/>
              <w:bottom w:val="nil"/>
              <w:right w:val="nil"/>
            </w:tcBorders>
          </w:tcPr>
          <w:p w14:paraId="3C54806B"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Паспорт безопасности актуализирован "__" ____________ 20__ г.</w:t>
            </w:r>
          </w:p>
        </w:tc>
      </w:tr>
      <w:tr w:rsidR="000E027D" w14:paraId="4310C914" w14:textId="77777777">
        <w:tblPrEx>
          <w:tblCellMar>
            <w:top w:w="0" w:type="dxa"/>
            <w:left w:w="0" w:type="dxa"/>
            <w:bottom w:w="0" w:type="dxa"/>
            <w:right w:w="0" w:type="dxa"/>
          </w:tblCellMar>
        </w:tblPrEx>
        <w:trPr>
          <w:jc w:val="center"/>
        </w:trPr>
        <w:tc>
          <w:tcPr>
            <w:tcW w:w="2750" w:type="dxa"/>
            <w:tcBorders>
              <w:top w:val="nil"/>
              <w:left w:val="nil"/>
              <w:bottom w:val="nil"/>
              <w:right w:val="nil"/>
            </w:tcBorders>
          </w:tcPr>
          <w:p w14:paraId="7B72DB2C"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Причина актуализации: </w:t>
            </w:r>
          </w:p>
        </w:tc>
        <w:tc>
          <w:tcPr>
            <w:tcW w:w="250" w:type="dxa"/>
            <w:tcBorders>
              <w:top w:val="nil"/>
              <w:left w:val="nil"/>
              <w:bottom w:val="single" w:sz="6" w:space="0" w:color="auto"/>
              <w:right w:val="nil"/>
            </w:tcBorders>
          </w:tcPr>
          <w:p w14:paraId="004F0EC4"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75" w:type="dxa"/>
            <w:tcBorders>
              <w:top w:val="nil"/>
              <w:left w:val="nil"/>
              <w:bottom w:val="single" w:sz="6" w:space="0" w:color="auto"/>
              <w:right w:val="nil"/>
            </w:tcBorders>
          </w:tcPr>
          <w:p w14:paraId="73F6185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24905329" w14:textId="77777777">
        <w:tblPrEx>
          <w:tblCellMar>
            <w:top w:w="0" w:type="dxa"/>
            <w:left w:w="0" w:type="dxa"/>
            <w:bottom w:w="0" w:type="dxa"/>
            <w:right w:w="0" w:type="dxa"/>
          </w:tblCellMar>
        </w:tblPrEx>
        <w:trPr>
          <w:jc w:val="center"/>
        </w:trPr>
        <w:tc>
          <w:tcPr>
            <w:tcW w:w="2750" w:type="dxa"/>
            <w:tcBorders>
              <w:top w:val="nil"/>
              <w:left w:val="nil"/>
              <w:bottom w:val="nil"/>
              <w:right w:val="nil"/>
            </w:tcBorders>
          </w:tcPr>
          <w:p w14:paraId="75FED5B6"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single" w:sz="6" w:space="0" w:color="auto"/>
              <w:left w:val="nil"/>
              <w:bottom w:val="nil"/>
              <w:right w:val="nil"/>
            </w:tcBorders>
          </w:tcPr>
          <w:p w14:paraId="4C5991F7"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75" w:type="dxa"/>
            <w:tcBorders>
              <w:top w:val="single" w:sz="6" w:space="0" w:color="auto"/>
              <w:left w:val="nil"/>
              <w:bottom w:val="nil"/>
              <w:right w:val="nil"/>
            </w:tcBorders>
          </w:tcPr>
          <w:p w14:paraId="23418B7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70A0C2E2" w14:textId="77777777">
        <w:tblPrEx>
          <w:tblCellMar>
            <w:top w:w="0" w:type="dxa"/>
            <w:left w:w="0" w:type="dxa"/>
            <w:bottom w:w="0" w:type="dxa"/>
            <w:right w:w="0" w:type="dxa"/>
          </w:tblCellMar>
        </w:tblPrEx>
        <w:trPr>
          <w:jc w:val="center"/>
        </w:trPr>
        <w:tc>
          <w:tcPr>
            <w:tcW w:w="5375" w:type="dxa"/>
            <w:gridSpan w:val="3"/>
            <w:tcBorders>
              <w:top w:val="nil"/>
              <w:left w:val="nil"/>
              <w:bottom w:val="nil"/>
              <w:right w:val="nil"/>
            </w:tcBorders>
          </w:tcPr>
          <w:p w14:paraId="4FD31A3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Руководитель объекта (территории)</w:t>
            </w:r>
          </w:p>
        </w:tc>
      </w:tr>
      <w:tr w:rsidR="000E027D" w14:paraId="16161E5A" w14:textId="77777777">
        <w:tblPrEx>
          <w:tblCellMar>
            <w:top w:w="0" w:type="dxa"/>
            <w:left w:w="0" w:type="dxa"/>
            <w:bottom w:w="0" w:type="dxa"/>
            <w:right w:w="0" w:type="dxa"/>
          </w:tblCellMar>
        </w:tblPrEx>
        <w:trPr>
          <w:jc w:val="center"/>
        </w:trPr>
        <w:tc>
          <w:tcPr>
            <w:tcW w:w="2750" w:type="dxa"/>
            <w:tcBorders>
              <w:top w:val="nil"/>
              <w:left w:val="nil"/>
              <w:bottom w:val="single" w:sz="6" w:space="0" w:color="auto"/>
              <w:right w:val="nil"/>
            </w:tcBorders>
          </w:tcPr>
          <w:p w14:paraId="62614652"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48D3991F"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75" w:type="dxa"/>
            <w:tcBorders>
              <w:top w:val="nil"/>
              <w:left w:val="nil"/>
              <w:bottom w:val="single" w:sz="6" w:space="0" w:color="auto"/>
              <w:right w:val="nil"/>
            </w:tcBorders>
          </w:tcPr>
          <w:p w14:paraId="78A61239"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027D" w14:paraId="3ADB709E" w14:textId="77777777">
        <w:tblPrEx>
          <w:tblCellMar>
            <w:top w:w="0" w:type="dxa"/>
            <w:left w:w="0" w:type="dxa"/>
            <w:bottom w:w="0" w:type="dxa"/>
            <w:right w:w="0" w:type="dxa"/>
          </w:tblCellMar>
        </w:tblPrEx>
        <w:trPr>
          <w:jc w:val="center"/>
        </w:trPr>
        <w:tc>
          <w:tcPr>
            <w:tcW w:w="2750" w:type="dxa"/>
            <w:tcBorders>
              <w:top w:val="single" w:sz="6" w:space="0" w:color="auto"/>
              <w:left w:val="nil"/>
              <w:bottom w:val="nil"/>
              <w:right w:val="nil"/>
            </w:tcBorders>
          </w:tcPr>
          <w:p w14:paraId="69973018"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250" w:type="dxa"/>
            <w:tcBorders>
              <w:top w:val="nil"/>
              <w:left w:val="nil"/>
              <w:bottom w:val="nil"/>
              <w:right w:val="nil"/>
            </w:tcBorders>
          </w:tcPr>
          <w:p w14:paraId="681CFAE8" w14:textId="77777777" w:rsidR="000E027D" w:rsidRDefault="000E02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75" w:type="dxa"/>
            <w:tcBorders>
              <w:top w:val="single" w:sz="6" w:space="0" w:color="auto"/>
              <w:left w:val="nil"/>
              <w:bottom w:val="nil"/>
              <w:right w:val="nil"/>
            </w:tcBorders>
          </w:tcPr>
          <w:p w14:paraId="3AD28F97" w14:textId="77777777" w:rsidR="000E027D" w:rsidRDefault="000E027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(инициалы, фамилия)</w:t>
            </w:r>
          </w:p>
        </w:tc>
      </w:tr>
    </w:tbl>
    <w:p w14:paraId="0F7C324C" w14:textId="77777777" w:rsidR="000E027D" w:rsidRDefault="000E027D"/>
    <w:sectPr w:rsidR="000E027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06"/>
    <w:rsid w:val="000B2E6C"/>
    <w:rsid w:val="000E027D"/>
    <w:rsid w:val="00676E50"/>
    <w:rsid w:val="00BA4606"/>
    <w:rsid w:val="00DF0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FA7FC"/>
  <w14:defaultImageDpi w14:val="0"/>
  <w15:docId w15:val="{80BC2E4B-F60A-4B0D-AFBA-62B4FB2E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16445#l38" TargetMode="External"/><Relationship Id="rId13" Type="http://schemas.openxmlformats.org/officeDocument/2006/relationships/hyperlink" Target="https://normativ.kontur.ru/document?moduleid=1&amp;documentid=416445#l90" TargetMode="External"/><Relationship Id="rId18" Type="http://schemas.openxmlformats.org/officeDocument/2006/relationships/hyperlink" Target="https://normativ.kontur.ru/document?moduleid=1&amp;documentid=416445#l43" TargetMode="External"/><Relationship Id="rId26" Type="http://schemas.openxmlformats.org/officeDocument/2006/relationships/hyperlink" Target="https://normativ.kontur.ru/document?moduleid=1&amp;documentid=253051#l0"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16445#l44" TargetMode="External"/><Relationship Id="rId7" Type="http://schemas.openxmlformats.org/officeDocument/2006/relationships/hyperlink" Target="https://normativ.kontur.ru/document?moduleid=1&amp;documentid=416445#l38" TargetMode="External"/><Relationship Id="rId12" Type="http://schemas.openxmlformats.org/officeDocument/2006/relationships/hyperlink" Target="https://normativ.kontur.ru/document?moduleid=1&amp;documentid=416445#l41" TargetMode="External"/><Relationship Id="rId17" Type="http://schemas.openxmlformats.org/officeDocument/2006/relationships/hyperlink" Target="https://normativ.kontur.ru/document?moduleid=1&amp;documentid=416445#l43" TargetMode="External"/><Relationship Id="rId25" Type="http://schemas.openxmlformats.org/officeDocument/2006/relationships/hyperlink" Target="https://normativ.kontur.ru/document?moduleid=1&amp;documentid=416445#l93"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16445#l90" TargetMode="External"/><Relationship Id="rId20" Type="http://schemas.openxmlformats.org/officeDocument/2006/relationships/hyperlink" Target="https://normativ.kontur.ru/document?moduleid=1&amp;documentid=416445#l44" TargetMode="External"/><Relationship Id="rId29" Type="http://schemas.openxmlformats.org/officeDocument/2006/relationships/hyperlink" Target="https://normativ.kontur.ru/document?moduleid=1&amp;documentid=416445#l47" TargetMode="External"/><Relationship Id="rId1" Type="http://schemas.openxmlformats.org/officeDocument/2006/relationships/styles" Target="styles.xml"/><Relationship Id="rId6" Type="http://schemas.openxmlformats.org/officeDocument/2006/relationships/hyperlink" Target="https://normativ.kontur.ru/document?moduleid=1&amp;documentid=416445#l38" TargetMode="External"/><Relationship Id="rId11" Type="http://schemas.openxmlformats.org/officeDocument/2006/relationships/hyperlink" Target="https://normativ.kontur.ru/document?moduleid=1&amp;documentid=416445#l41" TargetMode="External"/><Relationship Id="rId24" Type="http://schemas.openxmlformats.org/officeDocument/2006/relationships/hyperlink" Target="https://normativ.kontur.ru/document?moduleid=1&amp;documentid=416445#l93" TargetMode="External"/><Relationship Id="rId32" Type="http://schemas.openxmlformats.org/officeDocument/2006/relationships/theme" Target="theme/theme1.xml"/><Relationship Id="rId5" Type="http://schemas.openxmlformats.org/officeDocument/2006/relationships/hyperlink" Target="https://normativ.kontur.ru/document?moduleid=1&amp;documentid=316809#l28" TargetMode="External"/><Relationship Id="rId15" Type="http://schemas.openxmlformats.org/officeDocument/2006/relationships/hyperlink" Target="https://normativ.kontur.ru/document?moduleid=1&amp;documentid=416445#l90" TargetMode="External"/><Relationship Id="rId23" Type="http://schemas.openxmlformats.org/officeDocument/2006/relationships/hyperlink" Target="https://normativ.kontur.ru/document?moduleid=1&amp;documentid=416445#l93" TargetMode="External"/><Relationship Id="rId28" Type="http://schemas.openxmlformats.org/officeDocument/2006/relationships/hyperlink" Target="https://normativ.kontur.ru/document?moduleid=1&amp;documentid=416445#l46" TargetMode="External"/><Relationship Id="rId10" Type="http://schemas.openxmlformats.org/officeDocument/2006/relationships/hyperlink" Target="https://normativ.kontur.ru/document?moduleid=1&amp;documentid=416445#l40" TargetMode="External"/><Relationship Id="rId19" Type="http://schemas.openxmlformats.org/officeDocument/2006/relationships/hyperlink" Target="https://normativ.kontur.ru/document?moduleid=1&amp;documentid=416445#l43" TargetMode="External"/><Relationship Id="rId31" Type="http://schemas.openxmlformats.org/officeDocument/2006/relationships/fontTable" Target="fontTable.xml"/><Relationship Id="rId4" Type="http://schemas.openxmlformats.org/officeDocument/2006/relationships/hyperlink" Target="https://normativ.kontur.ru/document?moduleid=1&amp;documentid=416445#l0" TargetMode="External"/><Relationship Id="rId9" Type="http://schemas.openxmlformats.org/officeDocument/2006/relationships/hyperlink" Target="https://normativ.kontur.ru/document?moduleid=1&amp;documentid=416445#l40" TargetMode="External"/><Relationship Id="rId14" Type="http://schemas.openxmlformats.org/officeDocument/2006/relationships/hyperlink" Target="https://normativ.kontur.ru/document?moduleid=1&amp;documentid=416445#l90" TargetMode="External"/><Relationship Id="rId22" Type="http://schemas.openxmlformats.org/officeDocument/2006/relationships/hyperlink" Target="https://normativ.kontur.ru/document?moduleid=1&amp;documentid=416445#l93" TargetMode="External"/><Relationship Id="rId27" Type="http://schemas.openxmlformats.org/officeDocument/2006/relationships/hyperlink" Target="https://normativ.kontur.ru/document?moduleid=1&amp;documentid=217998#l0" TargetMode="External"/><Relationship Id="rId30" Type="http://schemas.openxmlformats.org/officeDocument/2006/relationships/hyperlink" Target="https://normativ.kontur.ru/document?moduleid=1&amp;documentid=416445#l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8063</Words>
  <Characters>45963</Characters>
  <Application>Microsoft Office Word</Application>
  <DocSecurity>0</DocSecurity>
  <Lines>383</Lines>
  <Paragraphs>107</Paragraphs>
  <ScaleCrop>false</ScaleCrop>
  <Company/>
  <LinksUpToDate>false</LinksUpToDate>
  <CharactersWithSpaces>53919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Зырянова</dc:creator>
  <cp:keywords/>
  <dc:description/>
  <cp:lastModifiedBy>User</cp:lastModifiedBy>
  <cp:revision>2</cp:revision>
  <dcterms:created xsi:type="dcterms:W3CDTF">2026-02-26T10:41:00Z</dcterms:created>
  <dcterms:modified xsi:type="dcterms:W3CDTF">2026-02-26T10:41:00Z</dcterms:modified>
</cp:coreProperties>
</file>